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4" w:type="dxa"/>
        <w:tblInd w:w="137" w:type="dxa"/>
        <w:tblLayout w:type="fixed"/>
        <w:tblLook w:val="04A0" w:firstRow="1" w:lastRow="0" w:firstColumn="1" w:lastColumn="0" w:noHBand="0" w:noVBand="1"/>
      </w:tblPr>
      <w:tblGrid>
        <w:gridCol w:w="2552"/>
        <w:gridCol w:w="4536"/>
        <w:gridCol w:w="2409"/>
        <w:gridCol w:w="2079"/>
        <w:gridCol w:w="2079"/>
        <w:gridCol w:w="2079"/>
      </w:tblGrid>
      <w:tr w:rsidR="000643C1" w14:paraId="44F473EA" w14:textId="77777777" w:rsidTr="00D97B03">
        <w:trPr>
          <w:trHeight w:val="1550"/>
        </w:trPr>
        <w:tc>
          <w:tcPr>
            <w:tcW w:w="15734" w:type="dxa"/>
            <w:gridSpan w:val="6"/>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5036C3B6">
                      <wp:simplePos x="0" y="0"/>
                      <wp:positionH relativeFrom="column">
                        <wp:posOffset>2740025</wp:posOffset>
                      </wp:positionH>
                      <wp:positionV relativeFrom="paragraph">
                        <wp:posOffset>137160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2DFA979B" w:rsidR="002C49EA" w:rsidRPr="0022601F" w:rsidRDefault="002C49EA" w:rsidP="003C6CC1">
                                  <w:pPr>
                                    <w:jc w:val="center"/>
                                    <w:rPr>
                                      <w:sz w:val="48"/>
                                      <w:szCs w:val="48"/>
                                    </w:rPr>
                                  </w:pPr>
                                  <w:r w:rsidRPr="0022601F">
                                    <w:rPr>
                                      <w:rFonts w:cs="Arial"/>
                                      <w:b/>
                                      <w:sz w:val="48"/>
                                      <w:szCs w:val="48"/>
                                    </w:rPr>
                                    <w:t xml:space="preserve">Payment of Non-Staff Expenses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215.75pt;margin-top:10.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" fillcolor="#f2f2f2 [3052]" stroked="f">
                      <v:textbox>
                        <w:txbxContent>
                          <w:p w14:paraId="740D8000" w14:textId="2DFA979B" w:rsidR="002C49EA" w:rsidRPr="0022601F" w:rsidRDefault="002C49EA" w:rsidP="003C6CC1">
                            <w:pPr>
                              <w:jc w:val="center"/>
                              <w:rPr>
                                <w:sz w:val="48"/>
                                <w:szCs w:val="48"/>
                              </w:rPr>
                            </w:pPr>
                            <w:r w:rsidRPr="0022601F">
                              <w:rPr>
                                <w:rFonts w:cs="Arial"/>
                                <w:b/>
                                <w:sz w:val="48"/>
                                <w:szCs w:val="48"/>
                              </w:rPr>
                              <w:t xml:space="preserve">Payment of Non-Staff Expenses </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D97B03">
        <w:trPr>
          <w:trHeight w:val="454"/>
        </w:trPr>
        <w:tc>
          <w:tcPr>
            <w:tcW w:w="15734" w:type="dxa"/>
            <w:gridSpan w:val="6"/>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0E6196" w:rsidRPr="006F543A" w14:paraId="2429CD51" w14:textId="77777777" w:rsidTr="00D97B03">
        <w:trPr>
          <w:trHeight w:val="454"/>
        </w:trPr>
        <w:tc>
          <w:tcPr>
            <w:tcW w:w="15734" w:type="dxa"/>
            <w:gridSpan w:val="6"/>
            <w:shd w:val="clear" w:color="auto" w:fill="auto"/>
            <w:vAlign w:val="center"/>
          </w:tcPr>
          <w:p w14:paraId="29155654" w14:textId="77777777" w:rsidR="0022601F" w:rsidRDefault="0056746B" w:rsidP="005243EE">
            <w:pPr>
              <w:rPr>
                <w:rStyle w:val="Hyperlink"/>
                <w:rFonts w:cstheme="minorHAnsi"/>
                <w:sz w:val="24"/>
                <w:szCs w:val="24"/>
              </w:rPr>
            </w:pPr>
            <w:r w:rsidRPr="009F628E">
              <w:rPr>
                <w:rFonts w:cstheme="minorHAnsi"/>
                <w:sz w:val="24"/>
                <w:szCs w:val="24"/>
              </w:rPr>
              <w:t xml:space="preserve">Before completing this form, please refer to the conditions on </w:t>
            </w:r>
            <w:hyperlink w:anchor="_CONDITIONS" w:history="1">
              <w:r w:rsidR="004C0802">
                <w:rPr>
                  <w:rStyle w:val="Hyperlink"/>
                  <w:rFonts w:cstheme="minorHAnsi"/>
                  <w:sz w:val="24"/>
                  <w:szCs w:val="24"/>
                </w:rPr>
                <w:t>pages 4-5</w:t>
              </w:r>
            </w:hyperlink>
            <w:r w:rsidR="0022601F">
              <w:rPr>
                <w:rStyle w:val="Hyperlink"/>
                <w:rFonts w:cstheme="minorHAnsi"/>
                <w:sz w:val="24"/>
                <w:szCs w:val="24"/>
              </w:rPr>
              <w:t>.</w:t>
            </w:r>
          </w:p>
          <w:p w14:paraId="035D9A5F" w14:textId="77777777" w:rsidR="0022601F" w:rsidRDefault="0022601F" w:rsidP="005243EE">
            <w:pPr>
              <w:rPr>
                <w:rStyle w:val="Hyperlink"/>
                <w:rFonts w:cstheme="minorHAnsi"/>
                <w:sz w:val="24"/>
                <w:szCs w:val="24"/>
              </w:rPr>
            </w:pPr>
          </w:p>
          <w:p w14:paraId="1ADFBAA5" w14:textId="5FBA2656" w:rsidR="0056746B" w:rsidRPr="009F628E" w:rsidRDefault="0056746B" w:rsidP="005243EE">
            <w:pPr>
              <w:rPr>
                <w:rFonts w:cstheme="minorHAnsi"/>
                <w:sz w:val="24"/>
                <w:szCs w:val="24"/>
              </w:rPr>
            </w:pPr>
            <w:r w:rsidRPr="009F628E">
              <w:rPr>
                <w:rFonts w:cstheme="minorHAnsi"/>
                <w:sz w:val="24"/>
                <w:szCs w:val="24"/>
              </w:rPr>
              <w:t xml:space="preserve">The Finance Department will review claims for compliance with these conditions. The responsibility of the claimant and the authoriser is to ensure that, to the best of their knowledge, the claim is compliant with the conditions listed. </w:t>
            </w:r>
            <w:r w:rsidR="00D66D3F">
              <w:rPr>
                <w:rFonts w:cstheme="minorHAnsi"/>
                <w:sz w:val="24"/>
                <w:szCs w:val="24"/>
              </w:rPr>
              <w:t xml:space="preserve"> </w:t>
            </w:r>
            <w:r w:rsidRPr="009F628E">
              <w:rPr>
                <w:rFonts w:cstheme="minorHAnsi"/>
                <w:sz w:val="24"/>
                <w:szCs w:val="24"/>
              </w:rPr>
              <w:t xml:space="preserve">Any unusual or significant items will be referred by Finance to </w:t>
            </w:r>
            <w:hyperlink r:id="rId12" w:history="1">
              <w:r w:rsidRPr="00D55F3E">
                <w:rPr>
                  <w:rStyle w:val="Hyperlink"/>
                  <w:rFonts w:cstheme="minorHAnsi"/>
                  <w:sz w:val="24"/>
                  <w:szCs w:val="24"/>
                </w:rPr>
                <w:t>Internal Audit</w:t>
              </w:r>
            </w:hyperlink>
            <w:r w:rsidRPr="009F628E">
              <w:rPr>
                <w:rFonts w:cstheme="minorHAnsi"/>
                <w:sz w:val="24"/>
                <w:szCs w:val="24"/>
              </w:rPr>
              <w:t xml:space="preserve"> for investigation. </w:t>
            </w:r>
          </w:p>
          <w:p w14:paraId="14080F9B" w14:textId="77777777" w:rsidR="0056746B" w:rsidRPr="009F628E" w:rsidRDefault="0056746B" w:rsidP="0056746B">
            <w:pPr>
              <w:rPr>
                <w:rFonts w:cstheme="minorHAnsi"/>
                <w:sz w:val="24"/>
                <w:szCs w:val="24"/>
              </w:rPr>
            </w:pPr>
          </w:p>
          <w:p w14:paraId="144B619D" w14:textId="7601C9A3" w:rsidR="0056746B" w:rsidRPr="009F628E" w:rsidRDefault="0056746B" w:rsidP="0056746B">
            <w:pPr>
              <w:rPr>
                <w:rFonts w:cstheme="minorHAnsi"/>
                <w:sz w:val="24"/>
                <w:szCs w:val="24"/>
              </w:rPr>
            </w:pPr>
            <w:r w:rsidRPr="009F628E">
              <w:rPr>
                <w:rFonts w:cstheme="minorHAnsi"/>
                <w:sz w:val="24"/>
                <w:szCs w:val="24"/>
              </w:rPr>
              <w:t xml:space="preserve">For advice on the conditions of claiming expenses, please contact </w:t>
            </w:r>
            <w:hyperlink r:id="rId13" w:history="1">
              <w:r w:rsidR="00404C85" w:rsidRPr="00B402B8">
                <w:rPr>
                  <w:rStyle w:val="Hyperlink"/>
                </w:rPr>
                <w:t>f</w:t>
              </w:r>
              <w:r w:rsidR="00404C85" w:rsidRPr="00B402B8">
                <w:rPr>
                  <w:rStyle w:val="Hyperlink"/>
                  <w:rFonts w:cstheme="minorHAnsi"/>
                  <w:sz w:val="24"/>
                  <w:szCs w:val="24"/>
                </w:rPr>
                <w:t>inance.helpline@ed.ac.uk</w:t>
              </w:r>
            </w:hyperlink>
            <w:r w:rsidRPr="009F628E">
              <w:rPr>
                <w:rFonts w:cstheme="minorHAnsi"/>
                <w:sz w:val="24"/>
                <w:szCs w:val="24"/>
              </w:rPr>
              <w:t xml:space="preserve">. </w:t>
            </w:r>
          </w:p>
          <w:p w14:paraId="2AEC6F45" w14:textId="77777777" w:rsidR="000E6196" w:rsidRPr="009F628E" w:rsidRDefault="000E6196" w:rsidP="006F543A">
            <w:pPr>
              <w:rPr>
                <w:rFonts w:cstheme="minorHAnsi"/>
                <w:sz w:val="24"/>
                <w:szCs w:val="24"/>
              </w:rPr>
            </w:pPr>
          </w:p>
          <w:p w14:paraId="3EEE8F34" w14:textId="44AE38A7" w:rsidR="00D55F3E" w:rsidRPr="009F628E" w:rsidRDefault="00986A9A" w:rsidP="006F543A">
            <w:pPr>
              <w:rPr>
                <w:rFonts w:cstheme="minorHAnsi"/>
                <w:sz w:val="24"/>
                <w:szCs w:val="24"/>
              </w:rPr>
            </w:pPr>
            <w:r w:rsidRPr="009F628E">
              <w:rPr>
                <w:rFonts w:cstheme="minorHAnsi"/>
                <w:b/>
                <w:sz w:val="24"/>
                <w:szCs w:val="24"/>
              </w:rPr>
              <w:t>Claimant</w:t>
            </w:r>
            <w:r w:rsidR="000E6196" w:rsidRPr="009F628E">
              <w:rPr>
                <w:rFonts w:cstheme="minorHAnsi"/>
                <w:b/>
                <w:sz w:val="24"/>
                <w:szCs w:val="24"/>
              </w:rPr>
              <w:t>:</w:t>
            </w:r>
            <w:r w:rsidR="00D66D3F">
              <w:rPr>
                <w:rFonts w:cstheme="minorHAnsi"/>
                <w:sz w:val="24"/>
                <w:szCs w:val="24"/>
              </w:rPr>
              <w:t xml:space="preserve"> C</w:t>
            </w:r>
            <w:r w:rsidR="000E6196" w:rsidRPr="009F628E">
              <w:rPr>
                <w:rFonts w:cstheme="minorHAnsi"/>
                <w:sz w:val="24"/>
                <w:szCs w:val="24"/>
              </w:rPr>
              <w:t>omplete</w:t>
            </w:r>
            <w:r w:rsidRPr="009F628E">
              <w:rPr>
                <w:rFonts w:cstheme="minorHAnsi"/>
                <w:sz w:val="24"/>
                <w:szCs w:val="24"/>
              </w:rPr>
              <w:t xml:space="preserve"> </w:t>
            </w:r>
            <w:r w:rsidRPr="009F628E">
              <w:rPr>
                <w:rFonts w:cstheme="minorHAnsi"/>
                <w:b/>
                <w:sz w:val="24"/>
                <w:szCs w:val="24"/>
              </w:rPr>
              <w:t>sections</w:t>
            </w:r>
            <w:r w:rsidRPr="009F628E">
              <w:rPr>
                <w:rFonts w:cstheme="minorHAnsi"/>
                <w:sz w:val="24"/>
                <w:szCs w:val="24"/>
              </w:rPr>
              <w:t xml:space="preserve"> </w:t>
            </w:r>
            <w:r w:rsidR="00E37B3A">
              <w:rPr>
                <w:rFonts w:cstheme="minorHAnsi"/>
                <w:b/>
                <w:sz w:val="24"/>
                <w:szCs w:val="24"/>
              </w:rPr>
              <w:t xml:space="preserve">1 to </w:t>
            </w:r>
            <w:r w:rsidR="001B3004">
              <w:rPr>
                <w:rFonts w:cstheme="minorHAnsi"/>
                <w:b/>
                <w:sz w:val="24"/>
                <w:szCs w:val="24"/>
              </w:rPr>
              <w:t>4</w:t>
            </w:r>
            <w:r w:rsidRPr="009F628E">
              <w:rPr>
                <w:rFonts w:cstheme="minorHAnsi"/>
                <w:sz w:val="24"/>
                <w:szCs w:val="24"/>
              </w:rPr>
              <w:t xml:space="preserve"> and</w:t>
            </w:r>
            <w:r w:rsidR="000E6196" w:rsidRPr="009F628E">
              <w:rPr>
                <w:rFonts w:cstheme="minorHAnsi"/>
                <w:sz w:val="24"/>
                <w:szCs w:val="24"/>
              </w:rPr>
              <w:t xml:space="preserve"> return to sender</w:t>
            </w:r>
            <w:r w:rsidR="00D66D3F">
              <w:rPr>
                <w:rFonts w:cstheme="minorHAnsi"/>
                <w:sz w:val="24"/>
                <w:szCs w:val="24"/>
              </w:rPr>
              <w:t xml:space="preserve"> with the appropriate expenditure receipts</w:t>
            </w:r>
          </w:p>
          <w:p w14:paraId="145851F9" w14:textId="286BA484" w:rsidR="0022601F" w:rsidRDefault="00B222F6" w:rsidP="006F543A">
            <w:pPr>
              <w:rPr>
                <w:rFonts w:cstheme="minorHAnsi"/>
                <w:sz w:val="24"/>
                <w:szCs w:val="24"/>
              </w:rPr>
            </w:pPr>
            <w:r w:rsidRPr="009F628E">
              <w:rPr>
                <w:rFonts w:cstheme="minorHAnsi"/>
                <w:b/>
                <w:sz w:val="24"/>
                <w:szCs w:val="24"/>
              </w:rPr>
              <w:t>School/Department:</w:t>
            </w:r>
            <w:r w:rsidR="000E6196" w:rsidRPr="009F628E">
              <w:rPr>
                <w:rFonts w:cstheme="minorHAnsi"/>
                <w:sz w:val="24"/>
                <w:szCs w:val="24"/>
              </w:rPr>
              <w:t xml:space="preserve"> </w:t>
            </w:r>
            <w:r w:rsidR="00D66D3F">
              <w:rPr>
                <w:rFonts w:cstheme="minorHAnsi"/>
                <w:sz w:val="24"/>
                <w:szCs w:val="24"/>
              </w:rPr>
              <w:t xml:space="preserve">Complete </w:t>
            </w:r>
            <w:r w:rsidR="0022601F">
              <w:rPr>
                <w:rFonts w:cstheme="minorHAnsi"/>
                <w:b/>
                <w:sz w:val="24"/>
                <w:szCs w:val="24"/>
              </w:rPr>
              <w:t>sections 5 or 6</w:t>
            </w:r>
            <w:r w:rsidR="001B3004">
              <w:rPr>
                <w:rFonts w:cstheme="minorHAnsi"/>
                <w:b/>
                <w:sz w:val="24"/>
                <w:szCs w:val="24"/>
              </w:rPr>
              <w:t xml:space="preserve"> </w:t>
            </w:r>
            <w:r w:rsidR="00D66D3F">
              <w:rPr>
                <w:rFonts w:cstheme="minorHAnsi"/>
                <w:sz w:val="24"/>
                <w:szCs w:val="24"/>
              </w:rPr>
              <w:t>and gain approval from your Head of Depar</w:t>
            </w:r>
            <w:r w:rsidR="001B3004">
              <w:rPr>
                <w:rFonts w:cstheme="minorHAnsi"/>
                <w:sz w:val="24"/>
                <w:szCs w:val="24"/>
              </w:rPr>
              <w:t xml:space="preserve">tment/Budget Holder in section </w:t>
            </w:r>
            <w:r w:rsidR="0022601F">
              <w:rPr>
                <w:rFonts w:cstheme="minorHAnsi"/>
                <w:sz w:val="24"/>
                <w:szCs w:val="24"/>
              </w:rPr>
              <w:t xml:space="preserve">7. The completed form and receipts should be submitted to </w:t>
            </w:r>
            <w:hyperlink r:id="rId14" w:history="1">
              <w:r w:rsidR="0022601F" w:rsidRPr="00B60226">
                <w:rPr>
                  <w:rStyle w:val="Hyperlink"/>
                  <w:rFonts w:cstheme="minorHAnsi"/>
                  <w:sz w:val="24"/>
                  <w:szCs w:val="24"/>
                </w:rPr>
                <w:t>Finance.Helpline@ed.ac.uk</w:t>
              </w:r>
            </w:hyperlink>
            <w:r w:rsidR="0022601F">
              <w:rPr>
                <w:rFonts w:cstheme="minorHAnsi"/>
                <w:sz w:val="24"/>
                <w:szCs w:val="24"/>
              </w:rPr>
              <w:t xml:space="preserve"> in line with the guidance provided in our </w:t>
            </w:r>
            <w:hyperlink r:id="rId15" w:history="1">
              <w:r w:rsidR="0022601F" w:rsidRPr="0022601F">
                <w:rPr>
                  <w:rStyle w:val="Hyperlink"/>
                  <w:rFonts w:cstheme="minorHAnsi"/>
                  <w:sz w:val="24"/>
                  <w:szCs w:val="24"/>
                </w:rPr>
                <w:t>Non-Staff Expenses procedure guide</w:t>
              </w:r>
            </w:hyperlink>
            <w:r w:rsidR="0022601F">
              <w:rPr>
                <w:rFonts w:cstheme="minorHAnsi"/>
                <w:sz w:val="24"/>
                <w:szCs w:val="24"/>
              </w:rPr>
              <w:t>.</w:t>
            </w:r>
          </w:p>
          <w:p w14:paraId="763CDD1F" w14:textId="77777777" w:rsidR="0022601F" w:rsidRDefault="0022601F" w:rsidP="006F543A">
            <w:pPr>
              <w:rPr>
                <w:rFonts w:cstheme="minorHAnsi"/>
                <w:sz w:val="24"/>
                <w:szCs w:val="24"/>
              </w:rPr>
            </w:pPr>
          </w:p>
          <w:p w14:paraId="703B0B34" w14:textId="3376117D" w:rsidR="002740A3" w:rsidRPr="0022601F" w:rsidRDefault="0022601F" w:rsidP="006F543A">
            <w:pPr>
              <w:rPr>
                <w:color w:val="0563C1"/>
                <w:sz w:val="24"/>
                <w:szCs w:val="24"/>
                <w:u w:val="single"/>
              </w:rPr>
            </w:pPr>
            <w:r>
              <w:rPr>
                <w:rFonts w:cstheme="minorHAnsi"/>
                <w:sz w:val="24"/>
                <w:szCs w:val="24"/>
              </w:rPr>
              <w:t>F</w:t>
            </w:r>
            <w:r w:rsidR="000E6196" w:rsidRPr="009F628E">
              <w:rPr>
                <w:rFonts w:cstheme="minorHAnsi"/>
                <w:sz w:val="24"/>
                <w:szCs w:val="24"/>
              </w:rPr>
              <w:t xml:space="preserve">or information about our privacy policy and how we use your information please go to </w:t>
            </w:r>
            <w:hyperlink r:id="rId16" w:history="1">
              <w:r w:rsidR="000E6196" w:rsidRPr="009F628E">
                <w:rPr>
                  <w:rStyle w:val="Hyperlink"/>
                  <w:sz w:val="24"/>
                  <w:szCs w:val="24"/>
                </w:rPr>
                <w:t>Finance Privacy Notice</w:t>
              </w:r>
            </w:hyperlink>
          </w:p>
        </w:tc>
      </w:tr>
      <w:tr w:rsidR="00D97B03" w:rsidRPr="006F543A" w14:paraId="5A997AC2" w14:textId="77777777" w:rsidTr="005243EE">
        <w:trPr>
          <w:trHeight w:val="397"/>
        </w:trPr>
        <w:tc>
          <w:tcPr>
            <w:tcW w:w="7088" w:type="dxa"/>
            <w:gridSpan w:val="2"/>
            <w:shd w:val="clear" w:color="auto" w:fill="F2F2F2" w:themeFill="background1" w:themeFillShade="F2"/>
            <w:vAlign w:val="center"/>
          </w:tcPr>
          <w:p w14:paraId="1B20D71F" w14:textId="77777777" w:rsidR="00D97B03" w:rsidRPr="006F543A" w:rsidRDefault="00D97B03" w:rsidP="00404C85">
            <w:pPr>
              <w:rPr>
                <w:rFonts w:cstheme="minorHAnsi"/>
                <w:b/>
                <w:color w:val="D9D9D9" w:themeColor="background1" w:themeShade="D9"/>
                <w:sz w:val="24"/>
                <w:szCs w:val="24"/>
              </w:rPr>
            </w:pPr>
            <w:r>
              <w:rPr>
                <w:rFonts w:cstheme="minorHAnsi"/>
                <w:b/>
                <w:sz w:val="24"/>
                <w:szCs w:val="24"/>
              </w:rPr>
              <w:t xml:space="preserve">Section 1: </w:t>
            </w:r>
            <w:r w:rsidRPr="006F543A">
              <w:rPr>
                <w:rFonts w:cstheme="minorHAnsi"/>
                <w:b/>
                <w:sz w:val="24"/>
                <w:szCs w:val="24"/>
              </w:rPr>
              <w:t xml:space="preserve">Personal </w:t>
            </w:r>
            <w:r>
              <w:rPr>
                <w:rFonts w:cstheme="minorHAnsi"/>
                <w:b/>
                <w:sz w:val="24"/>
                <w:szCs w:val="24"/>
              </w:rPr>
              <w:t>D</w:t>
            </w:r>
            <w:r w:rsidRPr="006F543A">
              <w:rPr>
                <w:rFonts w:cstheme="minorHAnsi"/>
                <w:b/>
                <w:sz w:val="24"/>
                <w:szCs w:val="24"/>
              </w:rPr>
              <w:t>etails</w:t>
            </w:r>
          </w:p>
        </w:tc>
        <w:tc>
          <w:tcPr>
            <w:tcW w:w="8646" w:type="dxa"/>
            <w:gridSpan w:val="4"/>
            <w:shd w:val="clear" w:color="auto" w:fill="F2F2F2" w:themeFill="background1" w:themeFillShade="F2"/>
            <w:vAlign w:val="center"/>
          </w:tcPr>
          <w:p w14:paraId="72B666FA" w14:textId="6501B497" w:rsidR="00D97B03" w:rsidRPr="00D97B03" w:rsidRDefault="00D97B03" w:rsidP="00404C85">
            <w:pPr>
              <w:rPr>
                <w:rFonts w:cstheme="minorHAnsi"/>
                <w:b/>
                <w:sz w:val="24"/>
                <w:szCs w:val="24"/>
              </w:rPr>
            </w:pPr>
            <w:r w:rsidRPr="00D97B03">
              <w:rPr>
                <w:rFonts w:cstheme="minorHAnsi"/>
                <w:b/>
                <w:sz w:val="24"/>
                <w:szCs w:val="24"/>
              </w:rPr>
              <w:t>Section 2: Bank Details</w:t>
            </w:r>
          </w:p>
        </w:tc>
      </w:tr>
      <w:tr w:rsidR="00D97B03" w:rsidRPr="006F543A" w14:paraId="0FC16CB9" w14:textId="77777777" w:rsidTr="005243EE">
        <w:trPr>
          <w:trHeight w:val="397"/>
        </w:trPr>
        <w:tc>
          <w:tcPr>
            <w:tcW w:w="2552" w:type="dxa"/>
            <w:vAlign w:val="center"/>
          </w:tcPr>
          <w:p w14:paraId="4D073AB8" w14:textId="77777777" w:rsidR="00D97B03" w:rsidRPr="006F543A" w:rsidRDefault="00D97B03" w:rsidP="006F543A">
            <w:pPr>
              <w:rPr>
                <w:rFonts w:cstheme="minorHAnsi"/>
                <w:sz w:val="24"/>
                <w:szCs w:val="24"/>
              </w:rPr>
            </w:pPr>
            <w:r w:rsidRPr="006F543A">
              <w:rPr>
                <w:rFonts w:cstheme="minorHAnsi"/>
                <w:sz w:val="24"/>
                <w:szCs w:val="24"/>
              </w:rPr>
              <w:t>Full name (include title):</w:t>
            </w:r>
          </w:p>
        </w:tc>
        <w:tc>
          <w:tcPr>
            <w:tcW w:w="4536" w:type="dxa"/>
            <w:vAlign w:val="center"/>
          </w:tcPr>
          <w:p w14:paraId="57AB9A51" w14:textId="77777777" w:rsidR="00D97B03" w:rsidRPr="006F543A" w:rsidRDefault="00D97B03" w:rsidP="00B543C7">
            <w:pPr>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bookmarkStart w:id="0" w:name="_GoBack"/>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bookmarkEnd w:id="0"/>
            <w:r>
              <w:rPr>
                <w:rFonts w:cstheme="minorHAnsi"/>
                <w:sz w:val="24"/>
                <w:szCs w:val="24"/>
              </w:rPr>
              <w:fldChar w:fldCharType="end"/>
            </w:r>
          </w:p>
        </w:tc>
        <w:tc>
          <w:tcPr>
            <w:tcW w:w="2409" w:type="dxa"/>
            <w:vAlign w:val="center"/>
          </w:tcPr>
          <w:p w14:paraId="6D4BE79F" w14:textId="7013D27B" w:rsidR="00D97B03" w:rsidRPr="006F543A" w:rsidRDefault="005243EE" w:rsidP="00B543C7">
            <w:pPr>
              <w:rPr>
                <w:rFonts w:cstheme="minorHAnsi"/>
                <w:sz w:val="24"/>
                <w:szCs w:val="24"/>
              </w:rPr>
            </w:pPr>
            <w:r w:rsidRPr="00BC2F44">
              <w:rPr>
                <w:rFonts w:cstheme="minorHAnsi"/>
                <w:sz w:val="24"/>
                <w:szCs w:val="24"/>
              </w:rPr>
              <w:t>Bank/Building Society name:</w:t>
            </w:r>
          </w:p>
        </w:tc>
        <w:tc>
          <w:tcPr>
            <w:tcW w:w="6237" w:type="dxa"/>
            <w:gridSpan w:val="3"/>
            <w:vAlign w:val="center"/>
          </w:tcPr>
          <w:p w14:paraId="2964814F" w14:textId="0D7BEC62" w:rsidR="00D97B03" w:rsidRPr="006F543A" w:rsidRDefault="005243EE" w:rsidP="00B543C7">
            <w:pPr>
              <w:rPr>
                <w:rFonts w:cstheme="minorHAnsi"/>
                <w:sz w:val="24"/>
                <w:szCs w:val="24"/>
              </w:rPr>
            </w:pP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tc>
      </w:tr>
      <w:tr w:rsidR="005243EE" w:rsidRPr="006F543A" w14:paraId="750CC79A" w14:textId="77777777" w:rsidTr="00D97B03">
        <w:trPr>
          <w:trHeight w:val="454"/>
        </w:trPr>
        <w:tc>
          <w:tcPr>
            <w:tcW w:w="2552" w:type="dxa"/>
            <w:vAlign w:val="center"/>
          </w:tcPr>
          <w:p w14:paraId="6BB68D0B" w14:textId="1A92394E" w:rsidR="005243EE" w:rsidRPr="006F543A" w:rsidRDefault="005243EE" w:rsidP="005243EE">
            <w:pPr>
              <w:rPr>
                <w:rFonts w:cstheme="minorHAnsi"/>
                <w:sz w:val="24"/>
                <w:szCs w:val="24"/>
              </w:rPr>
            </w:pPr>
            <w:r w:rsidRPr="006F543A">
              <w:rPr>
                <w:rFonts w:cstheme="minorHAnsi"/>
                <w:sz w:val="24"/>
                <w:szCs w:val="24"/>
              </w:rPr>
              <w:t>Address</w:t>
            </w:r>
            <w:r>
              <w:rPr>
                <w:rFonts w:cstheme="minorHAnsi"/>
                <w:sz w:val="24"/>
                <w:szCs w:val="24"/>
              </w:rPr>
              <w:t>:</w:t>
            </w:r>
          </w:p>
        </w:tc>
        <w:tc>
          <w:tcPr>
            <w:tcW w:w="4536" w:type="dxa"/>
            <w:vAlign w:val="center"/>
          </w:tcPr>
          <w:p w14:paraId="614A1F75" w14:textId="77777777" w:rsidR="005243EE" w:rsidRDefault="005243EE" w:rsidP="005243EE">
            <w:pPr>
              <w:spacing w:line="276" w:lineRule="auto"/>
              <w:rPr>
                <w:rFonts w:cstheme="minorHAnsi"/>
                <w:sz w:val="24"/>
                <w:szCs w:val="24"/>
              </w:rPr>
            </w:pPr>
            <w:r>
              <w:rPr>
                <w:rFonts w:cstheme="minorHAnsi"/>
                <w:sz w:val="24"/>
                <w:szCs w:val="24"/>
              </w:rPr>
              <w:t xml:space="preserve">Address line 1: </w:t>
            </w:r>
            <w:r>
              <w:rPr>
                <w:rFonts w:cstheme="minorHAnsi"/>
                <w:sz w:val="24"/>
                <w:szCs w:val="24"/>
              </w:rPr>
              <w:fldChar w:fldCharType="begin">
                <w:ffData>
                  <w:name w:val="Text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3A5B9A5" w14:textId="77777777" w:rsidR="005243EE" w:rsidRDefault="005243EE" w:rsidP="005243EE">
            <w:pPr>
              <w:spacing w:line="276" w:lineRule="auto"/>
              <w:rPr>
                <w:rFonts w:cstheme="minorHAnsi"/>
                <w:sz w:val="24"/>
                <w:szCs w:val="24"/>
              </w:rPr>
            </w:pPr>
            <w:r>
              <w:rPr>
                <w:rFonts w:cstheme="minorHAnsi"/>
                <w:sz w:val="24"/>
                <w:szCs w:val="24"/>
              </w:rPr>
              <w:t xml:space="preserve">Address line 2: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7CFEF98" w14:textId="77777777" w:rsidR="005243EE" w:rsidRDefault="005243EE" w:rsidP="005243EE">
            <w:pPr>
              <w:spacing w:line="276" w:lineRule="auto"/>
              <w:rPr>
                <w:rFonts w:cstheme="minorHAnsi"/>
                <w:sz w:val="24"/>
                <w:szCs w:val="24"/>
              </w:rPr>
            </w:pPr>
            <w:r>
              <w:rPr>
                <w:rFonts w:cstheme="minorHAnsi"/>
                <w:sz w:val="24"/>
                <w:szCs w:val="24"/>
              </w:rPr>
              <w:t xml:space="preserve">Address line 3: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54DCCC4" w14:textId="3F276F6A" w:rsidR="005243EE" w:rsidRDefault="005243EE" w:rsidP="005243EE">
            <w:pPr>
              <w:rPr>
                <w:rFonts w:cstheme="minorHAnsi"/>
                <w:sz w:val="24"/>
                <w:szCs w:val="24"/>
              </w:rPr>
            </w:pPr>
            <w:r>
              <w:rPr>
                <w:rFonts w:cstheme="minorHAnsi"/>
                <w:sz w:val="24"/>
                <w:szCs w:val="24"/>
              </w:rPr>
              <w:t xml:space="preserve">Postcode: </w:t>
            </w: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409" w:type="dxa"/>
            <w:vAlign w:val="center"/>
          </w:tcPr>
          <w:p w14:paraId="24B55917" w14:textId="4258CDDE" w:rsidR="005243EE" w:rsidRDefault="005243EE" w:rsidP="005243EE">
            <w:pPr>
              <w:rPr>
                <w:rFonts w:cstheme="minorHAnsi"/>
                <w:b/>
                <w:sz w:val="24"/>
                <w:szCs w:val="24"/>
              </w:rPr>
            </w:pPr>
            <w:r>
              <w:rPr>
                <w:rFonts w:cstheme="minorHAnsi"/>
                <w:sz w:val="24"/>
                <w:szCs w:val="24"/>
              </w:rPr>
              <w:t>Branch address:</w:t>
            </w:r>
          </w:p>
        </w:tc>
        <w:tc>
          <w:tcPr>
            <w:tcW w:w="6237" w:type="dxa"/>
            <w:gridSpan w:val="3"/>
            <w:vAlign w:val="center"/>
          </w:tcPr>
          <w:p w14:paraId="6BF398C3" w14:textId="77777777" w:rsidR="005243EE" w:rsidRPr="00BC2F44" w:rsidRDefault="005243EE" w:rsidP="005243EE">
            <w:pPr>
              <w:spacing w:line="276" w:lineRule="auto"/>
              <w:rPr>
                <w:rFonts w:cstheme="minorHAnsi"/>
                <w:sz w:val="24"/>
                <w:szCs w:val="24"/>
              </w:rPr>
            </w:pPr>
            <w:r w:rsidRPr="00BC2F44">
              <w:rPr>
                <w:rFonts w:cstheme="minorHAnsi"/>
                <w:sz w:val="24"/>
                <w:szCs w:val="24"/>
              </w:rPr>
              <w:t xml:space="preserve">Address line 1: </w:t>
            </w: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p w14:paraId="7B386B1F" w14:textId="77777777" w:rsidR="005243EE" w:rsidRPr="00BC2F44" w:rsidRDefault="005243EE" w:rsidP="005243EE">
            <w:pPr>
              <w:spacing w:line="276" w:lineRule="auto"/>
              <w:rPr>
                <w:rFonts w:cstheme="minorHAnsi"/>
                <w:sz w:val="24"/>
                <w:szCs w:val="24"/>
              </w:rPr>
            </w:pPr>
            <w:r w:rsidRPr="00BC2F44">
              <w:rPr>
                <w:rFonts w:cstheme="minorHAnsi"/>
                <w:sz w:val="24"/>
                <w:szCs w:val="24"/>
              </w:rPr>
              <w:t xml:space="preserve">Address line2:  </w:t>
            </w: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p w14:paraId="3E726EE3" w14:textId="77777777" w:rsidR="005243EE" w:rsidRPr="00BC2F44" w:rsidRDefault="005243EE" w:rsidP="005243EE">
            <w:pPr>
              <w:spacing w:line="276" w:lineRule="auto"/>
              <w:rPr>
                <w:rFonts w:cstheme="minorHAnsi"/>
                <w:sz w:val="24"/>
                <w:szCs w:val="24"/>
              </w:rPr>
            </w:pPr>
            <w:r w:rsidRPr="00BC2F44">
              <w:rPr>
                <w:rFonts w:cstheme="minorHAnsi"/>
                <w:sz w:val="24"/>
                <w:szCs w:val="24"/>
              </w:rPr>
              <w:t xml:space="preserve">Address line 3: </w:t>
            </w: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p w14:paraId="5C2791AF" w14:textId="3905476F" w:rsidR="005243EE" w:rsidRDefault="005243EE" w:rsidP="005243EE">
            <w:pPr>
              <w:rPr>
                <w:rFonts w:cstheme="minorHAnsi"/>
                <w:b/>
                <w:sz w:val="24"/>
                <w:szCs w:val="24"/>
              </w:rPr>
            </w:pPr>
            <w:r w:rsidRPr="00BC2F44">
              <w:rPr>
                <w:rFonts w:cstheme="minorHAnsi"/>
                <w:sz w:val="24"/>
                <w:szCs w:val="24"/>
              </w:rPr>
              <w:t xml:space="preserve">Postcode: </w:t>
            </w: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tc>
      </w:tr>
      <w:tr w:rsidR="005243EE" w:rsidRPr="006F543A" w14:paraId="7652DCBD" w14:textId="77777777" w:rsidTr="002C49EA">
        <w:trPr>
          <w:trHeight w:val="454"/>
        </w:trPr>
        <w:tc>
          <w:tcPr>
            <w:tcW w:w="2552" w:type="dxa"/>
            <w:vAlign w:val="center"/>
          </w:tcPr>
          <w:p w14:paraId="0A74B174" w14:textId="7E81C7BC" w:rsidR="005243EE" w:rsidRPr="006F543A" w:rsidRDefault="005243EE" w:rsidP="005243EE">
            <w:pPr>
              <w:rPr>
                <w:rFonts w:cstheme="minorHAnsi"/>
                <w:sz w:val="24"/>
                <w:szCs w:val="24"/>
              </w:rPr>
            </w:pPr>
            <w:r w:rsidRPr="006F543A">
              <w:rPr>
                <w:rFonts w:cstheme="minorHAnsi"/>
                <w:sz w:val="24"/>
                <w:szCs w:val="24"/>
              </w:rPr>
              <w:t>Visitor/Student number:</w:t>
            </w:r>
          </w:p>
        </w:tc>
        <w:tc>
          <w:tcPr>
            <w:tcW w:w="4536" w:type="dxa"/>
            <w:vAlign w:val="center"/>
          </w:tcPr>
          <w:p w14:paraId="39C8641E" w14:textId="63A0E418" w:rsidR="005243EE" w:rsidRPr="0016553B" w:rsidRDefault="005243EE" w:rsidP="005243EE">
            <w:pPr>
              <w:rPr>
                <w:rFonts w:cstheme="minorHAnsi"/>
                <w:b/>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409" w:type="dxa"/>
            <w:vAlign w:val="center"/>
          </w:tcPr>
          <w:p w14:paraId="57B5967C" w14:textId="5C69CD6D" w:rsidR="005243EE" w:rsidRPr="0016553B" w:rsidRDefault="005243EE" w:rsidP="005243EE">
            <w:pPr>
              <w:rPr>
                <w:rFonts w:cstheme="minorHAnsi"/>
                <w:b/>
                <w:sz w:val="24"/>
                <w:szCs w:val="24"/>
              </w:rPr>
            </w:pPr>
            <w:r w:rsidRPr="00BC2F44">
              <w:rPr>
                <w:rFonts w:cstheme="minorHAnsi"/>
                <w:sz w:val="24"/>
                <w:szCs w:val="24"/>
              </w:rPr>
              <w:t>Account Number/Roll Number</w:t>
            </w:r>
            <w:r>
              <w:rPr>
                <w:rFonts w:cstheme="minorHAnsi"/>
                <w:sz w:val="24"/>
                <w:szCs w:val="24"/>
              </w:rPr>
              <w:t>:</w:t>
            </w:r>
          </w:p>
        </w:tc>
        <w:tc>
          <w:tcPr>
            <w:tcW w:w="2079" w:type="dxa"/>
            <w:vAlign w:val="center"/>
          </w:tcPr>
          <w:p w14:paraId="6F06914F" w14:textId="2A716E42" w:rsidR="005243EE" w:rsidRPr="0016553B" w:rsidRDefault="005243EE" w:rsidP="005243EE">
            <w:pPr>
              <w:rPr>
                <w:rFonts w:cstheme="minorHAnsi"/>
                <w:b/>
                <w:sz w:val="24"/>
                <w:szCs w:val="24"/>
              </w:rPr>
            </w:pP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tc>
        <w:tc>
          <w:tcPr>
            <w:tcW w:w="2079" w:type="dxa"/>
            <w:vAlign w:val="center"/>
          </w:tcPr>
          <w:p w14:paraId="6A016A6C" w14:textId="3D977198" w:rsidR="005243EE" w:rsidRPr="0016553B" w:rsidRDefault="005243EE" w:rsidP="005243EE">
            <w:pPr>
              <w:rPr>
                <w:rFonts w:cstheme="minorHAnsi"/>
                <w:b/>
                <w:sz w:val="24"/>
                <w:szCs w:val="24"/>
              </w:rPr>
            </w:pPr>
            <w:r w:rsidRPr="00BC2F44">
              <w:rPr>
                <w:rFonts w:cstheme="minorHAnsi"/>
                <w:sz w:val="24"/>
                <w:szCs w:val="24"/>
              </w:rPr>
              <w:t>Sort Code:</w:t>
            </w:r>
          </w:p>
        </w:tc>
        <w:tc>
          <w:tcPr>
            <w:tcW w:w="2079" w:type="dxa"/>
            <w:vAlign w:val="center"/>
          </w:tcPr>
          <w:p w14:paraId="6C5AE6BD" w14:textId="308AA4C6" w:rsidR="005243EE" w:rsidRPr="0016553B" w:rsidRDefault="005243EE" w:rsidP="005243EE">
            <w:pPr>
              <w:rPr>
                <w:rFonts w:cstheme="minorHAnsi"/>
                <w:b/>
                <w:sz w:val="24"/>
                <w:szCs w:val="24"/>
              </w:rPr>
            </w:pP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tc>
      </w:tr>
      <w:tr w:rsidR="005243EE" w:rsidRPr="006F543A" w14:paraId="61934A1E" w14:textId="77777777" w:rsidTr="002C49EA">
        <w:trPr>
          <w:trHeight w:val="510"/>
        </w:trPr>
        <w:tc>
          <w:tcPr>
            <w:tcW w:w="2552" w:type="dxa"/>
            <w:vAlign w:val="center"/>
          </w:tcPr>
          <w:p w14:paraId="3CF38E04" w14:textId="4ACF216A" w:rsidR="005243EE" w:rsidRDefault="005243EE" w:rsidP="005243EE">
            <w:pPr>
              <w:rPr>
                <w:rFonts w:cstheme="minorHAnsi"/>
                <w:sz w:val="24"/>
                <w:szCs w:val="24"/>
              </w:rPr>
            </w:pPr>
            <w:r w:rsidRPr="006F543A">
              <w:rPr>
                <w:rFonts w:cstheme="minorHAnsi"/>
                <w:sz w:val="24"/>
                <w:szCs w:val="24"/>
              </w:rPr>
              <w:t>Email address</w:t>
            </w:r>
            <w:r>
              <w:rPr>
                <w:rFonts w:cstheme="minorHAnsi"/>
                <w:sz w:val="24"/>
                <w:szCs w:val="24"/>
              </w:rPr>
              <w:t xml:space="preserve"> (for BACS remittance):</w:t>
            </w:r>
          </w:p>
        </w:tc>
        <w:tc>
          <w:tcPr>
            <w:tcW w:w="4536" w:type="dxa"/>
            <w:vAlign w:val="center"/>
          </w:tcPr>
          <w:p w14:paraId="669BFA87" w14:textId="75C6AAD8" w:rsidR="005243EE" w:rsidRDefault="005243EE" w:rsidP="005243EE">
            <w:pPr>
              <w:spacing w:line="276"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409" w:type="dxa"/>
            <w:vAlign w:val="center"/>
          </w:tcPr>
          <w:p w14:paraId="08E70D66" w14:textId="6F86EDED" w:rsidR="005243EE" w:rsidRDefault="005243EE" w:rsidP="005243EE">
            <w:pPr>
              <w:spacing w:line="276" w:lineRule="auto"/>
              <w:rPr>
                <w:rFonts w:cstheme="minorHAnsi"/>
                <w:sz w:val="24"/>
                <w:szCs w:val="24"/>
              </w:rPr>
            </w:pPr>
            <w:r>
              <w:rPr>
                <w:rFonts w:cstheme="minorHAnsi"/>
                <w:sz w:val="24"/>
                <w:szCs w:val="24"/>
              </w:rPr>
              <w:t>IBAN:</w:t>
            </w:r>
          </w:p>
        </w:tc>
        <w:tc>
          <w:tcPr>
            <w:tcW w:w="2079" w:type="dxa"/>
            <w:vAlign w:val="center"/>
          </w:tcPr>
          <w:p w14:paraId="737F25E9" w14:textId="46C2113C" w:rsidR="005243EE" w:rsidRDefault="002740A3" w:rsidP="005243EE">
            <w:pPr>
              <w:spacing w:line="276" w:lineRule="auto"/>
              <w:rPr>
                <w:rFonts w:cstheme="minorHAnsi"/>
                <w:sz w:val="24"/>
                <w:szCs w:val="24"/>
              </w:rPr>
            </w:pPr>
            <w:r>
              <w:rPr>
                <w:rFonts w:cstheme="minorHAnsi"/>
                <w:sz w:val="24"/>
                <w:szCs w:val="24"/>
              </w:rPr>
              <w:fldChar w:fldCharType="begin">
                <w:ffData>
                  <w:name w:val="Text106"/>
                  <w:enabled/>
                  <w:calcOnExit w:val="0"/>
                  <w:textInput/>
                </w:ffData>
              </w:fldChar>
            </w:r>
            <w:bookmarkStart w:id="1" w:name="Text10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tc>
        <w:tc>
          <w:tcPr>
            <w:tcW w:w="2079" w:type="dxa"/>
            <w:vAlign w:val="center"/>
          </w:tcPr>
          <w:p w14:paraId="6FDE4DE8" w14:textId="22CEB868" w:rsidR="005243EE" w:rsidRDefault="005243EE" w:rsidP="005243EE">
            <w:pPr>
              <w:spacing w:line="276" w:lineRule="auto"/>
              <w:rPr>
                <w:rFonts w:cstheme="minorHAnsi"/>
                <w:sz w:val="24"/>
                <w:szCs w:val="24"/>
              </w:rPr>
            </w:pPr>
            <w:r>
              <w:rPr>
                <w:sz w:val="24"/>
                <w:szCs w:val="24"/>
              </w:rPr>
              <w:t>B</w:t>
            </w:r>
            <w:r w:rsidRPr="49898D13">
              <w:rPr>
                <w:sz w:val="24"/>
                <w:szCs w:val="24"/>
              </w:rPr>
              <w:t>IC/SWIFT:</w:t>
            </w:r>
          </w:p>
        </w:tc>
        <w:tc>
          <w:tcPr>
            <w:tcW w:w="2079" w:type="dxa"/>
            <w:vAlign w:val="center"/>
          </w:tcPr>
          <w:p w14:paraId="22F9BB4D" w14:textId="7D3196EA" w:rsidR="005243EE" w:rsidRDefault="005243EE" w:rsidP="005243EE">
            <w:pPr>
              <w:spacing w:line="276" w:lineRule="auto"/>
              <w:rPr>
                <w:rFonts w:cstheme="minorHAnsi"/>
                <w:sz w:val="24"/>
                <w:szCs w:val="24"/>
              </w:rPr>
            </w:pPr>
            <w:r w:rsidRPr="00BC2F44">
              <w:rPr>
                <w:rFonts w:cstheme="minorHAnsi"/>
                <w:sz w:val="24"/>
                <w:szCs w:val="24"/>
              </w:rPr>
              <w:fldChar w:fldCharType="begin">
                <w:ffData>
                  <w:name w:val=""/>
                  <w:enabled/>
                  <w:calcOnExit/>
                  <w:textInput/>
                </w:ffData>
              </w:fldChar>
            </w:r>
            <w:r w:rsidRPr="00BC2F44">
              <w:rPr>
                <w:rFonts w:cstheme="minorHAnsi"/>
                <w:sz w:val="24"/>
                <w:szCs w:val="24"/>
              </w:rPr>
              <w:instrText xml:space="preserve"> FORMTEXT </w:instrText>
            </w:r>
            <w:r w:rsidRPr="00BC2F44">
              <w:rPr>
                <w:rFonts w:cstheme="minorHAnsi"/>
                <w:sz w:val="24"/>
                <w:szCs w:val="24"/>
              </w:rPr>
            </w:r>
            <w:r w:rsidRPr="00BC2F44">
              <w:rPr>
                <w:rFonts w:cstheme="minorHAnsi"/>
                <w:sz w:val="24"/>
                <w:szCs w:val="24"/>
              </w:rPr>
              <w:fldChar w:fldCharType="separate"/>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noProof/>
                <w:sz w:val="24"/>
                <w:szCs w:val="24"/>
              </w:rPr>
              <w:t> </w:t>
            </w:r>
            <w:r w:rsidRPr="00BC2F44">
              <w:rPr>
                <w:rFonts w:cstheme="minorHAnsi"/>
                <w:sz w:val="24"/>
                <w:szCs w:val="24"/>
              </w:rPr>
              <w:fldChar w:fldCharType="end"/>
            </w:r>
          </w:p>
        </w:tc>
      </w:tr>
    </w:tbl>
    <w:p w14:paraId="6FA37DBA" w14:textId="77777777" w:rsidR="002740A3" w:rsidRDefault="002740A3"/>
    <w:p w14:paraId="25A73DFE" w14:textId="77777777" w:rsidR="002740A3" w:rsidRDefault="002740A3">
      <w:r>
        <w:br w:type="page"/>
      </w:r>
    </w:p>
    <w:p w14:paraId="67D3F6F2" w14:textId="6E1B3AAF" w:rsidR="002740A3" w:rsidRDefault="002740A3"/>
    <w:tbl>
      <w:tblPr>
        <w:tblStyle w:val="TableGrid"/>
        <w:tblW w:w="15876" w:type="dxa"/>
        <w:tblInd w:w="-5" w:type="dxa"/>
        <w:tblLayout w:type="fixed"/>
        <w:tblLook w:val="04A0" w:firstRow="1" w:lastRow="0" w:firstColumn="1" w:lastColumn="0" w:noHBand="0" w:noVBand="1"/>
      </w:tblPr>
      <w:tblGrid>
        <w:gridCol w:w="2552"/>
        <w:gridCol w:w="628"/>
        <w:gridCol w:w="3199"/>
        <w:gridCol w:w="1139"/>
        <w:gridCol w:w="690"/>
        <w:gridCol w:w="13"/>
        <w:gridCol w:w="7655"/>
      </w:tblGrid>
      <w:tr w:rsidR="005243EE" w:rsidRPr="006F543A" w14:paraId="04FDAF37" w14:textId="77777777" w:rsidTr="002740A3">
        <w:trPr>
          <w:trHeight w:val="454"/>
        </w:trPr>
        <w:tc>
          <w:tcPr>
            <w:tcW w:w="15876" w:type="dxa"/>
            <w:gridSpan w:val="7"/>
            <w:shd w:val="clear" w:color="auto" w:fill="F2F2F2" w:themeFill="background1" w:themeFillShade="F2"/>
            <w:vAlign w:val="center"/>
          </w:tcPr>
          <w:p w14:paraId="33880A3E" w14:textId="70D1695D" w:rsidR="005243EE" w:rsidRPr="006F543A" w:rsidRDefault="005243EE" w:rsidP="002740A3">
            <w:pPr>
              <w:rPr>
                <w:rFonts w:cstheme="minorHAnsi"/>
                <w:b/>
                <w:sz w:val="24"/>
                <w:szCs w:val="24"/>
              </w:rPr>
            </w:pPr>
            <w:r>
              <w:rPr>
                <w:rFonts w:cstheme="minorHAnsi"/>
                <w:b/>
                <w:sz w:val="24"/>
                <w:szCs w:val="24"/>
              </w:rPr>
              <w:t xml:space="preserve">Section </w:t>
            </w:r>
            <w:r w:rsidR="002740A3">
              <w:rPr>
                <w:rFonts w:cstheme="minorHAnsi"/>
                <w:b/>
                <w:sz w:val="24"/>
                <w:szCs w:val="24"/>
              </w:rPr>
              <w:t>3</w:t>
            </w:r>
            <w:r>
              <w:rPr>
                <w:rFonts w:cstheme="minorHAnsi"/>
                <w:b/>
                <w:sz w:val="24"/>
                <w:szCs w:val="24"/>
              </w:rPr>
              <w:t xml:space="preserve">: </w:t>
            </w:r>
            <w:r w:rsidRPr="006F543A">
              <w:rPr>
                <w:rFonts w:cstheme="minorHAnsi"/>
                <w:b/>
                <w:sz w:val="24"/>
                <w:szCs w:val="24"/>
              </w:rPr>
              <w:t>Expense details</w:t>
            </w:r>
            <w:r>
              <w:rPr>
                <w:rFonts w:cstheme="minorHAnsi"/>
                <w:b/>
                <w:sz w:val="24"/>
                <w:szCs w:val="24"/>
              </w:rPr>
              <w:t xml:space="preserve"> - </w:t>
            </w:r>
            <w:r w:rsidRPr="00B05BC6">
              <w:rPr>
                <w:rFonts w:cstheme="minorHAnsi"/>
              </w:rPr>
              <w:t xml:space="preserve">Approved mileage rates for expense claims can be found at the </w:t>
            </w:r>
            <w:hyperlink r:id="rId17" w:history="1">
              <w:r w:rsidRPr="00B05BC6">
                <w:rPr>
                  <w:rStyle w:val="Hyperlink"/>
                  <w:rFonts w:cstheme="minorHAnsi"/>
                </w:rPr>
                <w:t>HMRC website</w:t>
              </w:r>
            </w:hyperlink>
            <w:r w:rsidRPr="00B05BC6">
              <w:rPr>
                <w:rFonts w:cstheme="minorHAnsi"/>
              </w:rPr>
              <w:t xml:space="preserve">.  </w:t>
            </w:r>
          </w:p>
        </w:tc>
      </w:tr>
      <w:tr w:rsidR="005243EE" w:rsidRPr="006F543A" w14:paraId="11A4F4C4" w14:textId="77777777" w:rsidTr="002740A3">
        <w:trPr>
          <w:trHeight w:val="454"/>
        </w:trPr>
        <w:tc>
          <w:tcPr>
            <w:tcW w:w="7518" w:type="dxa"/>
            <w:gridSpan w:val="4"/>
            <w:vAlign w:val="center"/>
          </w:tcPr>
          <w:p w14:paraId="1337776C" w14:textId="379C2825" w:rsidR="005243EE" w:rsidRPr="006F543A" w:rsidRDefault="005243EE" w:rsidP="005243EE">
            <w:pPr>
              <w:rPr>
                <w:rFonts w:cstheme="minorHAnsi"/>
                <w:sz w:val="24"/>
                <w:szCs w:val="24"/>
              </w:rPr>
            </w:pPr>
            <w:r>
              <w:rPr>
                <w:rFonts w:cstheme="minorHAnsi"/>
                <w:sz w:val="24"/>
                <w:szCs w:val="24"/>
              </w:rPr>
              <w:t>Fa</w:t>
            </w:r>
            <w:r w:rsidRPr="006F543A">
              <w:rPr>
                <w:rFonts w:cstheme="minorHAnsi"/>
                <w:sz w:val="24"/>
                <w:szCs w:val="24"/>
              </w:rPr>
              <w:t>res (</w:t>
            </w:r>
            <w:r>
              <w:rPr>
                <w:rFonts w:cstheme="minorHAnsi"/>
                <w:sz w:val="24"/>
                <w:szCs w:val="24"/>
              </w:rPr>
              <w:t xml:space="preserve">i.e. air, train, bus, </w:t>
            </w:r>
            <w:r w:rsidRPr="006F543A">
              <w:rPr>
                <w:rFonts w:cstheme="minorHAnsi"/>
                <w:sz w:val="24"/>
                <w:szCs w:val="24"/>
              </w:rPr>
              <w:t>taxi etc)</w:t>
            </w:r>
            <w:r>
              <w:rPr>
                <w:rFonts w:cstheme="minorHAnsi"/>
                <w:sz w:val="24"/>
                <w:szCs w:val="24"/>
              </w:rPr>
              <w:t>:</w:t>
            </w:r>
          </w:p>
        </w:tc>
        <w:tc>
          <w:tcPr>
            <w:tcW w:w="8358" w:type="dxa"/>
            <w:gridSpan w:val="3"/>
            <w:vAlign w:val="center"/>
          </w:tcPr>
          <w:p w14:paraId="51ED24AD" w14:textId="33D0A8CC" w:rsidR="005243EE" w:rsidRPr="006F543A" w:rsidRDefault="005243EE" w:rsidP="005243EE">
            <w:pPr>
              <w:rPr>
                <w:rFonts w:cstheme="minorHAnsi"/>
                <w:sz w:val="24"/>
                <w:szCs w:val="24"/>
              </w:rPr>
            </w:pPr>
            <w:r>
              <w:rPr>
                <w:rFonts w:cstheme="minorHAnsi"/>
                <w:sz w:val="24"/>
                <w:szCs w:val="24"/>
              </w:rPr>
              <w:fldChar w:fldCharType="begin">
                <w:ffData>
                  <w:name w:val="fares"/>
                  <w:enabled/>
                  <w:calcOnExit/>
                  <w:textInput>
                    <w:type w:val="number"/>
                    <w:format w:val="£#,##0.00;(£#,##0.00)"/>
                  </w:textInput>
                </w:ffData>
              </w:fldChar>
            </w:r>
            <w:bookmarkStart w:id="2" w:name="fares"/>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r>
      <w:tr w:rsidR="005243EE" w:rsidRPr="006F543A" w14:paraId="740C0799" w14:textId="77777777" w:rsidTr="002740A3">
        <w:trPr>
          <w:trHeight w:val="454"/>
        </w:trPr>
        <w:tc>
          <w:tcPr>
            <w:tcW w:w="7518" w:type="dxa"/>
            <w:gridSpan w:val="4"/>
            <w:vAlign w:val="center"/>
          </w:tcPr>
          <w:p w14:paraId="004EB69C" w14:textId="06706511" w:rsidR="005243EE" w:rsidRPr="006F543A" w:rsidRDefault="005243EE" w:rsidP="005243EE">
            <w:pPr>
              <w:spacing w:before="54"/>
              <w:ind w:right="-74"/>
              <w:rPr>
                <w:rFonts w:eastAsia="Arial" w:cstheme="minorHAnsi"/>
                <w:sz w:val="24"/>
                <w:szCs w:val="24"/>
              </w:rPr>
            </w:pPr>
            <w:r w:rsidRPr="006F543A">
              <w:rPr>
                <w:rFonts w:eastAsia="Arial" w:cstheme="minorHAnsi"/>
                <w:sz w:val="24"/>
                <w:szCs w:val="24"/>
              </w:rPr>
              <w:t>Mileage</w:t>
            </w:r>
            <w:r w:rsidRPr="006F543A">
              <w:rPr>
                <w:rFonts w:eastAsia="Arial" w:cstheme="minorHAnsi"/>
                <w:spacing w:val="-3"/>
                <w:sz w:val="24"/>
                <w:szCs w:val="24"/>
              </w:rPr>
              <w:t xml:space="preserve"> </w:t>
            </w:r>
            <w:r w:rsidRPr="006F543A">
              <w:rPr>
                <w:rFonts w:eastAsia="Arial" w:cstheme="minorHAnsi"/>
                <w:sz w:val="24"/>
                <w:szCs w:val="24"/>
              </w:rPr>
              <w:t xml:space="preserve">Allowance </w:t>
            </w:r>
            <w:r>
              <w:rPr>
                <w:rFonts w:eastAsia="Arial" w:cstheme="minorHAnsi"/>
                <w:sz w:val="24"/>
                <w:szCs w:val="24"/>
              </w:rPr>
              <w:fldChar w:fldCharType="begin">
                <w:ffData>
                  <w:name w:val="miles"/>
                  <w:enabled/>
                  <w:calcOnExit w:val="0"/>
                  <w:textInput>
                    <w:type w:val="number"/>
                    <w:default w:val="0"/>
                    <w:format w:val="0"/>
                  </w:textInput>
                </w:ffData>
              </w:fldChar>
            </w:r>
            <w:bookmarkStart w:id="3" w:name="miles"/>
            <w:r>
              <w:rPr>
                <w:rFonts w:eastAsia="Arial" w:cstheme="minorHAnsi"/>
                <w:sz w:val="24"/>
                <w:szCs w:val="24"/>
              </w:rPr>
              <w:instrText xml:space="preserve"> FORMTEXT </w:instrText>
            </w:r>
            <w:r>
              <w:rPr>
                <w:rFonts w:eastAsia="Arial" w:cstheme="minorHAnsi"/>
                <w:sz w:val="24"/>
                <w:szCs w:val="24"/>
              </w:rPr>
            </w:r>
            <w:r>
              <w:rPr>
                <w:rFonts w:eastAsia="Arial" w:cstheme="minorHAnsi"/>
                <w:sz w:val="24"/>
                <w:szCs w:val="24"/>
              </w:rPr>
              <w:fldChar w:fldCharType="separate"/>
            </w:r>
            <w:r>
              <w:rPr>
                <w:rFonts w:eastAsia="Arial" w:cstheme="minorHAnsi"/>
                <w:noProof/>
                <w:sz w:val="24"/>
                <w:szCs w:val="24"/>
              </w:rPr>
              <w:t>0</w:t>
            </w:r>
            <w:r>
              <w:rPr>
                <w:rFonts w:eastAsia="Arial" w:cstheme="minorHAnsi"/>
                <w:sz w:val="24"/>
                <w:szCs w:val="24"/>
              </w:rPr>
              <w:fldChar w:fldCharType="end"/>
            </w:r>
            <w:bookmarkEnd w:id="3"/>
            <w:r>
              <w:rPr>
                <w:rFonts w:eastAsia="Arial" w:cstheme="minorHAnsi"/>
                <w:sz w:val="24"/>
                <w:szCs w:val="24"/>
              </w:rPr>
              <w:t xml:space="preserve"> miles @ </w:t>
            </w:r>
            <w:r>
              <w:rPr>
                <w:rFonts w:eastAsia="Arial" w:cstheme="minorHAnsi"/>
                <w:sz w:val="24"/>
                <w:szCs w:val="24"/>
              </w:rPr>
              <w:fldChar w:fldCharType="begin">
                <w:ffData>
                  <w:name w:val="rate"/>
                  <w:enabled/>
                  <w:calcOnExit/>
                  <w:textInput>
                    <w:type w:val="number"/>
                    <w:default w:val="£0.00"/>
                    <w:format w:val="£#,##0.00;(£#,##0.00)"/>
                  </w:textInput>
                </w:ffData>
              </w:fldChar>
            </w:r>
            <w:bookmarkStart w:id="4" w:name="rate"/>
            <w:r>
              <w:rPr>
                <w:rFonts w:eastAsia="Arial" w:cstheme="minorHAnsi"/>
                <w:sz w:val="24"/>
                <w:szCs w:val="24"/>
              </w:rPr>
              <w:instrText xml:space="preserve"> FORMTEXT </w:instrText>
            </w:r>
            <w:r>
              <w:rPr>
                <w:rFonts w:eastAsia="Arial" w:cstheme="minorHAnsi"/>
                <w:sz w:val="24"/>
                <w:szCs w:val="24"/>
              </w:rPr>
            </w:r>
            <w:r>
              <w:rPr>
                <w:rFonts w:eastAsia="Arial" w:cstheme="minorHAnsi"/>
                <w:sz w:val="24"/>
                <w:szCs w:val="24"/>
              </w:rPr>
              <w:fldChar w:fldCharType="separate"/>
            </w:r>
            <w:r>
              <w:rPr>
                <w:rFonts w:eastAsia="Arial" w:cstheme="minorHAnsi"/>
                <w:noProof/>
                <w:sz w:val="24"/>
                <w:szCs w:val="24"/>
              </w:rPr>
              <w:t>£0.00</w:t>
            </w:r>
            <w:r>
              <w:rPr>
                <w:rFonts w:eastAsia="Arial" w:cstheme="minorHAnsi"/>
                <w:sz w:val="24"/>
                <w:szCs w:val="24"/>
              </w:rPr>
              <w:fldChar w:fldCharType="end"/>
            </w:r>
            <w:bookmarkEnd w:id="4"/>
            <w:r w:rsidRPr="006F543A">
              <w:rPr>
                <w:rFonts w:eastAsia="Arial" w:cstheme="minorHAnsi"/>
                <w:sz w:val="24"/>
                <w:szCs w:val="24"/>
              </w:rPr>
              <w:t>p</w:t>
            </w:r>
            <w:r>
              <w:rPr>
                <w:rFonts w:eastAsia="Arial" w:cstheme="minorHAnsi"/>
                <w:sz w:val="24"/>
                <w:szCs w:val="24"/>
              </w:rPr>
              <w:t xml:space="preserve"> </w:t>
            </w:r>
            <w:r w:rsidRPr="006F543A">
              <w:rPr>
                <w:rFonts w:eastAsia="Arial" w:cstheme="minorHAnsi"/>
                <w:sz w:val="24"/>
                <w:szCs w:val="24"/>
              </w:rPr>
              <w:t xml:space="preserve"> per mile</w:t>
            </w:r>
            <w:r>
              <w:rPr>
                <w:rFonts w:eastAsia="Arial" w:cstheme="minorHAnsi"/>
                <w:sz w:val="24"/>
                <w:szCs w:val="24"/>
              </w:rPr>
              <w:t>:</w:t>
            </w:r>
          </w:p>
        </w:tc>
        <w:tc>
          <w:tcPr>
            <w:tcW w:w="8358" w:type="dxa"/>
            <w:gridSpan w:val="3"/>
            <w:vAlign w:val="center"/>
          </w:tcPr>
          <w:p w14:paraId="66C02303" w14:textId="4EBA8C9D" w:rsidR="005243EE" w:rsidRPr="00E15780" w:rsidRDefault="005243EE" w:rsidP="005243EE">
            <w:pPr>
              <w:spacing w:before="54"/>
              <w:ind w:right="-74"/>
              <w:rPr>
                <w:rFonts w:eastAsia="Arial" w:cstheme="minorHAnsi"/>
                <w:sz w:val="24"/>
                <w:szCs w:val="24"/>
              </w:rPr>
            </w:pPr>
            <w:r>
              <w:rPr>
                <w:rFonts w:eastAsia="Arial" w:cstheme="minorHAnsi"/>
                <w:sz w:val="24"/>
                <w:szCs w:val="24"/>
              </w:rPr>
              <w:fldChar w:fldCharType="begin">
                <w:ffData>
                  <w:name w:val="mileage"/>
                  <w:enabled w:val="0"/>
                  <w:calcOnExit/>
                  <w:textInput>
                    <w:type w:val="calculated"/>
                    <w:default w:val="=(miles*rate)"/>
                    <w:format w:val="£#,##0.00;(£#,##0.00)"/>
                  </w:textInput>
                </w:ffData>
              </w:fldChar>
            </w:r>
            <w:bookmarkStart w:id="5" w:name="mileage"/>
            <w:r>
              <w:rPr>
                <w:rFonts w:eastAsia="Arial" w:cstheme="minorHAnsi"/>
                <w:sz w:val="24"/>
                <w:szCs w:val="24"/>
              </w:rPr>
              <w:instrText xml:space="preserve"> FORMTEXT </w:instrText>
            </w:r>
            <w:r>
              <w:rPr>
                <w:rFonts w:eastAsia="Arial" w:cstheme="minorHAnsi"/>
                <w:sz w:val="24"/>
                <w:szCs w:val="24"/>
              </w:rPr>
              <w:fldChar w:fldCharType="begin"/>
            </w:r>
            <w:r>
              <w:rPr>
                <w:rFonts w:eastAsia="Arial" w:cstheme="minorHAnsi"/>
                <w:sz w:val="24"/>
                <w:szCs w:val="24"/>
              </w:rPr>
              <w:instrText xml:space="preserve"> =(miles*rate) </w:instrText>
            </w:r>
            <w:r>
              <w:rPr>
                <w:rFonts w:eastAsia="Arial" w:cstheme="minorHAnsi"/>
                <w:sz w:val="24"/>
                <w:szCs w:val="24"/>
              </w:rPr>
              <w:fldChar w:fldCharType="separate"/>
            </w:r>
            <w:r>
              <w:rPr>
                <w:rFonts w:eastAsia="Arial" w:cstheme="minorHAnsi"/>
                <w:noProof/>
                <w:sz w:val="24"/>
                <w:szCs w:val="24"/>
              </w:rPr>
              <w:instrText>£0.00</w:instrText>
            </w:r>
            <w:r>
              <w:rPr>
                <w:rFonts w:eastAsia="Arial" w:cstheme="minorHAnsi"/>
                <w:sz w:val="24"/>
                <w:szCs w:val="24"/>
              </w:rPr>
              <w:fldChar w:fldCharType="end"/>
            </w:r>
            <w:r>
              <w:rPr>
                <w:rFonts w:eastAsia="Arial" w:cstheme="minorHAnsi"/>
                <w:sz w:val="24"/>
                <w:szCs w:val="24"/>
              </w:rPr>
            </w:r>
            <w:r>
              <w:rPr>
                <w:rFonts w:eastAsia="Arial" w:cstheme="minorHAnsi"/>
                <w:sz w:val="24"/>
                <w:szCs w:val="24"/>
              </w:rPr>
              <w:fldChar w:fldCharType="separate"/>
            </w:r>
            <w:r>
              <w:rPr>
                <w:rFonts w:eastAsia="Arial" w:cstheme="minorHAnsi"/>
                <w:noProof/>
                <w:sz w:val="24"/>
                <w:szCs w:val="24"/>
              </w:rPr>
              <w:t>£0.00</w:t>
            </w:r>
            <w:r>
              <w:rPr>
                <w:rFonts w:eastAsia="Arial" w:cstheme="minorHAnsi"/>
                <w:sz w:val="24"/>
                <w:szCs w:val="24"/>
              </w:rPr>
              <w:fldChar w:fldCharType="end"/>
            </w:r>
            <w:bookmarkEnd w:id="5"/>
            <w:r>
              <w:rPr>
                <w:rFonts w:eastAsia="Arial" w:cstheme="minorHAnsi"/>
                <w:sz w:val="24"/>
                <w:szCs w:val="24"/>
              </w:rPr>
              <w:t xml:space="preserve"> </w:t>
            </w:r>
          </w:p>
        </w:tc>
      </w:tr>
      <w:tr w:rsidR="005243EE" w:rsidRPr="006F543A" w14:paraId="3912E410" w14:textId="77777777" w:rsidTr="002740A3">
        <w:trPr>
          <w:trHeight w:val="454"/>
        </w:trPr>
        <w:tc>
          <w:tcPr>
            <w:tcW w:w="7518" w:type="dxa"/>
            <w:gridSpan w:val="4"/>
            <w:vAlign w:val="center"/>
          </w:tcPr>
          <w:p w14:paraId="0C8C7B2F" w14:textId="77777777" w:rsidR="005243EE" w:rsidRPr="006F543A" w:rsidRDefault="005243EE" w:rsidP="005243EE">
            <w:pPr>
              <w:spacing w:before="55" w:line="297" w:lineRule="auto"/>
              <w:ind w:right="1722"/>
              <w:rPr>
                <w:rFonts w:eastAsia="Arial" w:cstheme="minorHAnsi"/>
                <w:sz w:val="24"/>
                <w:szCs w:val="24"/>
              </w:rPr>
            </w:pPr>
            <w:r w:rsidRPr="006F543A">
              <w:rPr>
                <w:rFonts w:eastAsia="Arial" w:cstheme="minorHAnsi"/>
                <w:sz w:val="24"/>
                <w:szCs w:val="24"/>
              </w:rPr>
              <w:t>Subsistence/Other</w:t>
            </w:r>
            <w:r w:rsidRPr="006F543A">
              <w:rPr>
                <w:rFonts w:eastAsia="Arial" w:cstheme="minorHAnsi"/>
                <w:spacing w:val="13"/>
                <w:sz w:val="24"/>
                <w:szCs w:val="24"/>
              </w:rPr>
              <w:t xml:space="preserve"> </w:t>
            </w:r>
            <w:r>
              <w:rPr>
                <w:rFonts w:eastAsia="Arial" w:cstheme="minorHAnsi"/>
                <w:sz w:val="24"/>
                <w:szCs w:val="24"/>
              </w:rPr>
              <w:t>Expenses:</w:t>
            </w:r>
          </w:p>
        </w:tc>
        <w:tc>
          <w:tcPr>
            <w:tcW w:w="8358" w:type="dxa"/>
            <w:gridSpan w:val="3"/>
            <w:vAlign w:val="center"/>
          </w:tcPr>
          <w:p w14:paraId="045E84A2" w14:textId="0A418296" w:rsidR="005243EE" w:rsidRPr="006F543A" w:rsidRDefault="005243EE" w:rsidP="005243EE">
            <w:pPr>
              <w:spacing w:before="55" w:line="297" w:lineRule="auto"/>
              <w:ind w:right="1722"/>
              <w:rPr>
                <w:rFonts w:eastAsia="Arial" w:cstheme="minorHAnsi"/>
                <w:sz w:val="24"/>
                <w:szCs w:val="24"/>
              </w:rPr>
            </w:pPr>
            <w:r>
              <w:rPr>
                <w:rFonts w:eastAsia="Arial" w:cstheme="minorHAnsi"/>
                <w:sz w:val="24"/>
                <w:szCs w:val="24"/>
              </w:rPr>
              <w:fldChar w:fldCharType="begin">
                <w:ffData>
                  <w:name w:val="sub"/>
                  <w:enabled/>
                  <w:calcOnExit/>
                  <w:textInput>
                    <w:type w:val="number"/>
                    <w:default w:val="£0.00"/>
                    <w:format w:val="£#,##0.00;(£#,##0.00)"/>
                  </w:textInput>
                </w:ffData>
              </w:fldChar>
            </w:r>
            <w:bookmarkStart w:id="6" w:name="sub"/>
            <w:r>
              <w:rPr>
                <w:rFonts w:eastAsia="Arial" w:cstheme="minorHAnsi"/>
                <w:sz w:val="24"/>
                <w:szCs w:val="24"/>
              </w:rPr>
              <w:instrText xml:space="preserve"> FORMTEXT </w:instrText>
            </w:r>
            <w:r>
              <w:rPr>
                <w:rFonts w:eastAsia="Arial" w:cstheme="minorHAnsi"/>
                <w:sz w:val="24"/>
                <w:szCs w:val="24"/>
              </w:rPr>
            </w:r>
            <w:r>
              <w:rPr>
                <w:rFonts w:eastAsia="Arial" w:cstheme="minorHAnsi"/>
                <w:sz w:val="24"/>
                <w:szCs w:val="24"/>
              </w:rPr>
              <w:fldChar w:fldCharType="separate"/>
            </w:r>
            <w:r>
              <w:rPr>
                <w:rFonts w:eastAsia="Arial" w:cstheme="minorHAnsi"/>
                <w:noProof/>
                <w:sz w:val="24"/>
                <w:szCs w:val="24"/>
              </w:rPr>
              <w:t>£0.00</w:t>
            </w:r>
            <w:r>
              <w:rPr>
                <w:rFonts w:eastAsia="Arial" w:cstheme="minorHAnsi"/>
                <w:sz w:val="24"/>
                <w:szCs w:val="24"/>
              </w:rPr>
              <w:fldChar w:fldCharType="end"/>
            </w:r>
            <w:bookmarkEnd w:id="6"/>
          </w:p>
        </w:tc>
      </w:tr>
      <w:tr w:rsidR="005243EE" w:rsidRPr="006F543A" w14:paraId="59229776" w14:textId="77777777" w:rsidTr="002740A3">
        <w:trPr>
          <w:trHeight w:val="454"/>
        </w:trPr>
        <w:tc>
          <w:tcPr>
            <w:tcW w:w="7518" w:type="dxa"/>
            <w:gridSpan w:val="4"/>
            <w:shd w:val="clear" w:color="auto" w:fill="auto"/>
            <w:vAlign w:val="center"/>
          </w:tcPr>
          <w:p w14:paraId="24C40FE8" w14:textId="77777777" w:rsidR="005243EE" w:rsidRPr="006F543A" w:rsidRDefault="005243EE" w:rsidP="005243EE">
            <w:pPr>
              <w:rPr>
                <w:sz w:val="24"/>
                <w:szCs w:val="24"/>
              </w:rPr>
            </w:pPr>
            <w:r w:rsidRPr="3C6C030C">
              <w:rPr>
                <w:b/>
                <w:bCs/>
                <w:sz w:val="24"/>
                <w:szCs w:val="24"/>
              </w:rPr>
              <w:t>Total claimed</w:t>
            </w:r>
            <w:r w:rsidRPr="3C6C030C">
              <w:rPr>
                <w:sz w:val="24"/>
                <w:szCs w:val="24"/>
              </w:rPr>
              <w:t>:</w:t>
            </w:r>
          </w:p>
        </w:tc>
        <w:tc>
          <w:tcPr>
            <w:tcW w:w="8358" w:type="dxa"/>
            <w:gridSpan w:val="3"/>
            <w:shd w:val="clear" w:color="auto" w:fill="auto"/>
            <w:vAlign w:val="center"/>
          </w:tcPr>
          <w:p w14:paraId="10A305CF" w14:textId="7ECD0B23" w:rsidR="005243EE" w:rsidRPr="006F543A" w:rsidRDefault="005243EE" w:rsidP="005243EE">
            <w:pPr>
              <w:rPr>
                <w:rFonts w:cstheme="minorHAnsi"/>
                <w:sz w:val="24"/>
                <w:szCs w:val="24"/>
              </w:rPr>
            </w:pPr>
            <w:r>
              <w:rPr>
                <w:rFonts w:cstheme="minorHAnsi"/>
                <w:sz w:val="24"/>
                <w:szCs w:val="24"/>
              </w:rPr>
              <w:fldChar w:fldCharType="begin"/>
            </w:r>
            <w:r>
              <w:rPr>
                <w:rFonts w:cstheme="minorHAnsi"/>
                <w:sz w:val="24"/>
                <w:szCs w:val="24"/>
              </w:rPr>
              <w:instrText xml:space="preserve"> =SUM(above) \# "£#,##0.00;(£#,##0.00)" </w:instrText>
            </w:r>
            <w:r>
              <w:rPr>
                <w:rFonts w:cstheme="minorHAnsi"/>
                <w:sz w:val="24"/>
                <w:szCs w:val="24"/>
              </w:rPr>
              <w:fldChar w:fldCharType="separate"/>
            </w:r>
            <w:r>
              <w:rPr>
                <w:rFonts w:cstheme="minorHAnsi"/>
                <w:noProof/>
                <w:sz w:val="24"/>
                <w:szCs w:val="24"/>
              </w:rPr>
              <w:t>£   0.00</w:t>
            </w:r>
            <w:r>
              <w:rPr>
                <w:rFonts w:cstheme="minorHAnsi"/>
                <w:sz w:val="24"/>
                <w:szCs w:val="24"/>
              </w:rPr>
              <w:fldChar w:fldCharType="end"/>
            </w:r>
          </w:p>
        </w:tc>
      </w:tr>
      <w:tr w:rsidR="005243EE" w:rsidRPr="006F543A" w14:paraId="39F8BD77" w14:textId="77777777" w:rsidTr="002740A3">
        <w:trPr>
          <w:trHeight w:val="454"/>
        </w:trPr>
        <w:tc>
          <w:tcPr>
            <w:tcW w:w="7518" w:type="dxa"/>
            <w:gridSpan w:val="4"/>
            <w:shd w:val="clear" w:color="auto" w:fill="auto"/>
            <w:vAlign w:val="center"/>
          </w:tcPr>
          <w:p w14:paraId="2611C76B" w14:textId="590CCDAB" w:rsidR="005243EE" w:rsidRPr="006F543A" w:rsidRDefault="005243EE" w:rsidP="005243EE">
            <w:pPr>
              <w:rPr>
                <w:rFonts w:cstheme="minorHAnsi"/>
                <w:sz w:val="24"/>
                <w:szCs w:val="24"/>
              </w:rPr>
            </w:pPr>
            <w:r>
              <w:rPr>
                <w:rFonts w:cstheme="minorHAnsi"/>
                <w:sz w:val="24"/>
                <w:szCs w:val="24"/>
              </w:rPr>
              <w:t>Payment Currency (i.e. GBP, USD, EUR)</w:t>
            </w:r>
          </w:p>
        </w:tc>
        <w:tc>
          <w:tcPr>
            <w:tcW w:w="8358" w:type="dxa"/>
            <w:gridSpan w:val="3"/>
            <w:shd w:val="clear" w:color="auto" w:fill="auto"/>
            <w:vAlign w:val="center"/>
          </w:tcPr>
          <w:p w14:paraId="131C265F" w14:textId="1CDB30B0" w:rsidR="005243EE" w:rsidRDefault="002740A3" w:rsidP="005243EE">
            <w:pPr>
              <w:rPr>
                <w:rFonts w:cstheme="minorHAnsi"/>
                <w:sz w:val="24"/>
                <w:szCs w:val="24"/>
              </w:rPr>
            </w:pPr>
            <w:r>
              <w:rPr>
                <w:rFonts w:cstheme="minorHAnsi"/>
                <w:sz w:val="24"/>
                <w:szCs w:val="24"/>
              </w:rPr>
              <w:fldChar w:fldCharType="begin">
                <w:ffData>
                  <w:name w:val=""/>
                  <w:enabled/>
                  <w:calcOnExit/>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6A9A" w:rsidRPr="006F543A" w14:paraId="73D77D06" w14:textId="77777777" w:rsidTr="002740A3">
        <w:trPr>
          <w:trHeight w:val="454"/>
        </w:trPr>
        <w:tc>
          <w:tcPr>
            <w:tcW w:w="15876" w:type="dxa"/>
            <w:gridSpan w:val="7"/>
            <w:shd w:val="clear" w:color="auto" w:fill="F2F2F2" w:themeFill="background1" w:themeFillShade="F2"/>
            <w:vAlign w:val="center"/>
          </w:tcPr>
          <w:p w14:paraId="51062573" w14:textId="31CA92AE" w:rsidR="00986A9A" w:rsidRPr="006F543A" w:rsidRDefault="002C1FAA" w:rsidP="0028101E">
            <w:pPr>
              <w:rPr>
                <w:rFonts w:cstheme="minorHAnsi"/>
                <w:b/>
                <w:sz w:val="24"/>
                <w:szCs w:val="24"/>
              </w:rPr>
            </w:pPr>
            <w:r>
              <w:br w:type="page"/>
            </w:r>
            <w:r w:rsidR="00D37052">
              <w:br w:type="page"/>
            </w:r>
            <w:r w:rsidR="001B3004">
              <w:rPr>
                <w:rFonts w:cstheme="minorHAnsi"/>
                <w:b/>
                <w:sz w:val="24"/>
                <w:szCs w:val="24"/>
              </w:rPr>
              <w:t>Section 4</w:t>
            </w:r>
            <w:r w:rsidR="00986A9A">
              <w:rPr>
                <w:rFonts w:cstheme="minorHAnsi"/>
                <w:b/>
                <w:sz w:val="24"/>
                <w:szCs w:val="24"/>
              </w:rPr>
              <w:t xml:space="preserve">: </w:t>
            </w:r>
            <w:r w:rsidR="00986A9A" w:rsidRPr="006F543A">
              <w:rPr>
                <w:rFonts w:cstheme="minorHAnsi"/>
                <w:b/>
                <w:sz w:val="24"/>
                <w:szCs w:val="24"/>
              </w:rPr>
              <w:t>Declaration – I certify that the expenses above were incurred by me in connection with:</w:t>
            </w:r>
          </w:p>
        </w:tc>
      </w:tr>
      <w:tr w:rsidR="00986A9A" w:rsidRPr="006F543A" w14:paraId="539AC9A9" w14:textId="77777777" w:rsidTr="002740A3">
        <w:trPr>
          <w:trHeight w:val="454"/>
        </w:trPr>
        <w:tc>
          <w:tcPr>
            <w:tcW w:w="2552" w:type="dxa"/>
            <w:vAlign w:val="center"/>
          </w:tcPr>
          <w:p w14:paraId="2CE43DA0" w14:textId="77777777" w:rsidR="00986A9A" w:rsidRPr="006F543A" w:rsidRDefault="00986A9A" w:rsidP="0028101E">
            <w:pPr>
              <w:rPr>
                <w:rFonts w:cstheme="minorHAnsi"/>
                <w:sz w:val="24"/>
                <w:szCs w:val="24"/>
              </w:rPr>
            </w:pPr>
            <w:r w:rsidRPr="006F543A">
              <w:rPr>
                <w:rFonts w:cstheme="minorHAnsi"/>
                <w:sz w:val="24"/>
                <w:szCs w:val="24"/>
              </w:rPr>
              <w:t>My visit to</w:t>
            </w:r>
            <w:r>
              <w:rPr>
                <w:rFonts w:cstheme="minorHAnsi"/>
                <w:sz w:val="24"/>
                <w:szCs w:val="24"/>
              </w:rPr>
              <w:t>:</w:t>
            </w:r>
          </w:p>
        </w:tc>
        <w:tc>
          <w:tcPr>
            <w:tcW w:w="3827" w:type="dxa"/>
            <w:gridSpan w:val="2"/>
            <w:vAlign w:val="center"/>
          </w:tcPr>
          <w:p w14:paraId="4B1CF313" w14:textId="6626F6D5" w:rsidR="00986A9A" w:rsidRPr="006F543A" w:rsidRDefault="00E0493C" w:rsidP="00B543C7">
            <w:pPr>
              <w:rPr>
                <w:rFonts w:cstheme="minorHAns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Pr>
                <w:rFonts w:cstheme="minorHAnsi"/>
                <w:sz w:val="24"/>
                <w:szCs w:val="24"/>
              </w:rPr>
              <w:fldChar w:fldCharType="end"/>
            </w:r>
          </w:p>
        </w:tc>
        <w:tc>
          <w:tcPr>
            <w:tcW w:w="1829" w:type="dxa"/>
            <w:gridSpan w:val="2"/>
            <w:vAlign w:val="center"/>
          </w:tcPr>
          <w:p w14:paraId="30A5F279" w14:textId="77777777" w:rsidR="00986A9A" w:rsidRPr="006F543A" w:rsidRDefault="00986A9A" w:rsidP="0028101E">
            <w:pPr>
              <w:rPr>
                <w:rFonts w:cstheme="minorHAnsi"/>
                <w:sz w:val="24"/>
                <w:szCs w:val="24"/>
              </w:rPr>
            </w:pPr>
            <w:r>
              <w:rPr>
                <w:rFonts w:cstheme="minorHAnsi"/>
                <w:sz w:val="24"/>
                <w:szCs w:val="24"/>
              </w:rPr>
              <w:t>On (date) DD/MM/YYYY:</w:t>
            </w:r>
          </w:p>
        </w:tc>
        <w:tc>
          <w:tcPr>
            <w:tcW w:w="7668" w:type="dxa"/>
            <w:gridSpan w:val="2"/>
            <w:vAlign w:val="center"/>
          </w:tcPr>
          <w:p w14:paraId="6953EC3D" w14:textId="7F2BAC69" w:rsidR="00986A9A" w:rsidRPr="006F543A" w:rsidRDefault="00986A9A" w:rsidP="00B543C7">
            <w:pPr>
              <w:rPr>
                <w:rFonts w:cstheme="minorHAnsi"/>
                <w:sz w:val="24"/>
                <w:szCs w:val="24"/>
              </w:rPr>
            </w:pPr>
            <w:r>
              <w:rPr>
                <w:rFonts w:cstheme="minorHAnsi"/>
                <w:sz w:val="24"/>
                <w:szCs w:val="24"/>
              </w:rPr>
              <w:fldChar w:fldCharType="begin">
                <w:ffData>
                  <w:name w:val="Text19"/>
                  <w:enabled/>
                  <w:calcOnExit w:val="0"/>
                  <w:textInput>
                    <w:type w:val="date"/>
                    <w:maxLength w:val="10"/>
                    <w:format w:val="dd/MM/yyyy"/>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Pr>
                <w:rFonts w:cstheme="minorHAnsi"/>
                <w:sz w:val="24"/>
                <w:szCs w:val="24"/>
              </w:rPr>
              <w:fldChar w:fldCharType="end"/>
            </w:r>
          </w:p>
        </w:tc>
      </w:tr>
      <w:tr w:rsidR="00986A9A" w:rsidRPr="006F543A" w14:paraId="58D05821" w14:textId="77777777" w:rsidTr="002740A3">
        <w:trPr>
          <w:trHeight w:val="454"/>
        </w:trPr>
        <w:tc>
          <w:tcPr>
            <w:tcW w:w="6379" w:type="dxa"/>
            <w:gridSpan w:val="3"/>
            <w:vAlign w:val="center"/>
          </w:tcPr>
          <w:p w14:paraId="743728A4" w14:textId="77777777" w:rsidR="00986A9A" w:rsidRPr="006F543A" w:rsidRDefault="00986A9A" w:rsidP="0028101E">
            <w:pPr>
              <w:rPr>
                <w:rFonts w:cstheme="minorHAnsi"/>
                <w:sz w:val="24"/>
                <w:szCs w:val="24"/>
              </w:rPr>
            </w:pPr>
            <w:r w:rsidRPr="006F543A">
              <w:rPr>
                <w:rFonts w:cstheme="minorHAnsi"/>
                <w:sz w:val="24"/>
                <w:szCs w:val="24"/>
              </w:rPr>
              <w:t>For the purpose of:</w:t>
            </w:r>
          </w:p>
        </w:tc>
        <w:tc>
          <w:tcPr>
            <w:tcW w:w="9497" w:type="dxa"/>
            <w:gridSpan w:val="4"/>
            <w:vAlign w:val="center"/>
          </w:tcPr>
          <w:p w14:paraId="031F0A07" w14:textId="255E76E9" w:rsidR="00986A9A" w:rsidRPr="006F543A" w:rsidRDefault="00E0493C" w:rsidP="00B543C7">
            <w:pPr>
              <w:rPr>
                <w:rFonts w:cstheme="minorHAnsi"/>
                <w:sz w:val="24"/>
                <w:szCs w:val="24"/>
              </w:rPr>
            </w:pPr>
            <w:r>
              <w:rPr>
                <w:rFonts w:cstheme="minorHAnsi"/>
                <w:sz w:val="24"/>
                <w:szCs w:val="24"/>
              </w:rPr>
              <w:fldChar w:fldCharType="begin">
                <w:ffData>
                  <w:name w:val="Text20"/>
                  <w:enabled/>
                  <w:calcOnExit w:val="0"/>
                  <w:textInput/>
                </w:ffData>
              </w:fldChar>
            </w:r>
            <w:bookmarkStart w:id="7" w:name="Text2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Pr>
                <w:rFonts w:cstheme="minorHAnsi"/>
                <w:sz w:val="24"/>
                <w:szCs w:val="24"/>
              </w:rPr>
              <w:fldChar w:fldCharType="end"/>
            </w:r>
            <w:bookmarkEnd w:id="7"/>
          </w:p>
        </w:tc>
      </w:tr>
      <w:tr w:rsidR="00986A9A" w:rsidRPr="006F543A" w14:paraId="5F54D53E" w14:textId="77777777" w:rsidTr="002740A3">
        <w:trPr>
          <w:trHeight w:val="454"/>
        </w:trPr>
        <w:tc>
          <w:tcPr>
            <w:tcW w:w="3180" w:type="dxa"/>
            <w:gridSpan w:val="2"/>
            <w:vAlign w:val="center"/>
          </w:tcPr>
          <w:p w14:paraId="350B2B3B" w14:textId="77777777" w:rsidR="00986A9A" w:rsidRPr="006F543A" w:rsidRDefault="00986A9A" w:rsidP="0028101E">
            <w:pPr>
              <w:rPr>
                <w:rFonts w:cstheme="minorHAnsi"/>
                <w:sz w:val="24"/>
                <w:szCs w:val="24"/>
              </w:rPr>
            </w:pPr>
            <w:r w:rsidRPr="006F543A">
              <w:rPr>
                <w:rFonts w:cstheme="minorHAnsi"/>
                <w:sz w:val="24"/>
                <w:szCs w:val="24"/>
              </w:rPr>
              <w:t>Signed (Claiman</w:t>
            </w:r>
            <w:r>
              <w:rPr>
                <w:rFonts w:cstheme="minorHAnsi"/>
                <w:sz w:val="24"/>
                <w:szCs w:val="24"/>
              </w:rPr>
              <w:t>t</w:t>
            </w:r>
            <w:r w:rsidRPr="006F543A">
              <w:rPr>
                <w:rFonts w:cstheme="minorHAnsi"/>
                <w:sz w:val="24"/>
                <w:szCs w:val="24"/>
              </w:rPr>
              <w:t>):</w:t>
            </w:r>
          </w:p>
        </w:tc>
        <w:tc>
          <w:tcPr>
            <w:tcW w:w="3199" w:type="dxa"/>
            <w:vAlign w:val="center"/>
          </w:tcPr>
          <w:p w14:paraId="08864782" w14:textId="34B8DBD5" w:rsidR="00986A9A" w:rsidRPr="006F543A" w:rsidRDefault="00E0493C" w:rsidP="00B543C7">
            <w:pPr>
              <w:rPr>
                <w:rFonts w:cstheme="minorHAnsi"/>
                <w:sz w:val="24"/>
                <w:szCs w:val="24"/>
              </w:rPr>
            </w:pPr>
            <w:r>
              <w:rPr>
                <w:rFonts w:cstheme="minorHAnsi"/>
                <w:sz w:val="24"/>
                <w:szCs w:val="24"/>
              </w:rPr>
              <w:fldChar w:fldCharType="begin">
                <w:ffData>
                  <w:name w:val="Text21"/>
                  <w:enabled/>
                  <w:calcOnExit w:val="0"/>
                  <w:textInput/>
                </w:ffData>
              </w:fldChar>
            </w:r>
            <w:bookmarkStart w:id="8" w:name="Text2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Pr>
                <w:rFonts w:cstheme="minorHAnsi"/>
                <w:sz w:val="24"/>
                <w:szCs w:val="24"/>
              </w:rPr>
              <w:fldChar w:fldCharType="end"/>
            </w:r>
            <w:bookmarkEnd w:id="8"/>
          </w:p>
        </w:tc>
        <w:tc>
          <w:tcPr>
            <w:tcW w:w="1842" w:type="dxa"/>
            <w:gridSpan w:val="3"/>
            <w:vAlign w:val="center"/>
          </w:tcPr>
          <w:p w14:paraId="22720E3C" w14:textId="77777777" w:rsidR="00986A9A" w:rsidRPr="006F543A" w:rsidRDefault="00986A9A" w:rsidP="0028101E">
            <w:pPr>
              <w:rPr>
                <w:rFonts w:cstheme="minorHAnsi"/>
                <w:sz w:val="24"/>
                <w:szCs w:val="24"/>
              </w:rPr>
            </w:pPr>
            <w:r w:rsidRPr="006F543A">
              <w:rPr>
                <w:rFonts w:cstheme="minorHAnsi"/>
                <w:sz w:val="24"/>
                <w:szCs w:val="24"/>
              </w:rPr>
              <w:t>Date</w:t>
            </w:r>
            <w:r>
              <w:rPr>
                <w:rFonts w:cstheme="minorHAnsi"/>
                <w:sz w:val="24"/>
                <w:szCs w:val="24"/>
              </w:rPr>
              <w:t xml:space="preserve"> (DD/MM/YYYY)</w:t>
            </w:r>
            <w:r w:rsidRPr="006F543A">
              <w:rPr>
                <w:rFonts w:cstheme="minorHAnsi"/>
                <w:sz w:val="24"/>
                <w:szCs w:val="24"/>
              </w:rPr>
              <w:t>:</w:t>
            </w:r>
          </w:p>
        </w:tc>
        <w:tc>
          <w:tcPr>
            <w:tcW w:w="7655" w:type="dxa"/>
            <w:vAlign w:val="center"/>
          </w:tcPr>
          <w:p w14:paraId="0C98DCA1" w14:textId="11EBE295" w:rsidR="00986A9A" w:rsidRPr="006F543A" w:rsidRDefault="00986A9A" w:rsidP="00B543C7">
            <w:pPr>
              <w:rPr>
                <w:rFonts w:cstheme="minorHAnsi"/>
                <w:sz w:val="24"/>
                <w:szCs w:val="24"/>
              </w:rPr>
            </w:pPr>
            <w:r>
              <w:rPr>
                <w:rFonts w:cstheme="minorHAnsi"/>
                <w:sz w:val="24"/>
                <w:szCs w:val="24"/>
              </w:rPr>
              <w:fldChar w:fldCharType="begin">
                <w:ffData>
                  <w:name w:val="Text23"/>
                  <w:enabled/>
                  <w:calcOnExit w:val="0"/>
                  <w:textInput>
                    <w:type w:val="date"/>
                    <w:maxLength w:val="10"/>
                    <w:format w:val="dd/MM/yyyy"/>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sidR="00B543C7">
              <w:rPr>
                <w:rFonts w:cstheme="minorHAnsi"/>
                <w:noProof/>
                <w:sz w:val="24"/>
                <w:szCs w:val="24"/>
              </w:rPr>
              <w:t> </w:t>
            </w:r>
            <w:r>
              <w:rPr>
                <w:rFonts w:cstheme="minorHAnsi"/>
                <w:sz w:val="24"/>
                <w:szCs w:val="24"/>
              </w:rPr>
              <w:fldChar w:fldCharType="end"/>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5243EE">
          <w:footerReference w:type="default" r:id="rId18"/>
          <w:pgSz w:w="16838" w:h="11906" w:orient="landscape"/>
          <w:pgMar w:top="284" w:right="284" w:bottom="142" w:left="426" w:header="709" w:footer="170" w:gutter="0"/>
          <w:cols w:space="708"/>
          <w:docGrid w:linePitch="360"/>
        </w:sectPr>
      </w:pPr>
      <w:r w:rsidRPr="0016553B">
        <w:rPr>
          <w:sz w:val="2"/>
          <w:szCs w:val="2"/>
        </w:rPr>
        <w:br w:type="page"/>
      </w:r>
    </w:p>
    <w:tbl>
      <w:tblPr>
        <w:tblpPr w:leftFromText="180" w:rightFromText="180" w:vertAnchor="text" w:horzAnchor="margin" w:tblpX="109" w:tblpY="-34"/>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4"/>
        <w:gridCol w:w="1492"/>
        <w:gridCol w:w="988"/>
        <w:gridCol w:w="129"/>
        <w:gridCol w:w="2034"/>
        <w:gridCol w:w="1652"/>
        <w:gridCol w:w="180"/>
        <w:gridCol w:w="707"/>
        <w:gridCol w:w="1551"/>
        <w:gridCol w:w="1737"/>
        <w:gridCol w:w="135"/>
        <w:gridCol w:w="1907"/>
        <w:gridCol w:w="1953"/>
      </w:tblGrid>
      <w:tr w:rsidR="002C49EA" w:rsidRPr="002C49EA" w14:paraId="6D0B37DB" w14:textId="77777777" w:rsidTr="0022601F">
        <w:trPr>
          <w:trHeight w:val="495"/>
        </w:trPr>
        <w:tc>
          <w:tcPr>
            <w:tcW w:w="15979" w:type="dxa"/>
            <w:gridSpan w:val="13"/>
            <w:tcBorders>
              <w:top w:val="single" w:sz="6" w:space="0" w:color="auto"/>
              <w:left w:val="single" w:sz="6" w:space="0" w:color="auto"/>
              <w:bottom w:val="single" w:sz="6" w:space="0" w:color="auto"/>
              <w:right w:val="single" w:sz="6" w:space="0" w:color="auto"/>
            </w:tcBorders>
            <w:shd w:val="clear" w:color="auto" w:fill="F2F2F2"/>
            <w:vAlign w:val="center"/>
          </w:tcPr>
          <w:p w14:paraId="41A188D5" w14:textId="7885EFC8" w:rsidR="002C49EA" w:rsidRPr="002C49EA" w:rsidRDefault="002C49EA" w:rsidP="0022601F">
            <w:pPr>
              <w:widowControl w:val="0"/>
              <w:autoSpaceDE w:val="0"/>
              <w:autoSpaceDN w:val="0"/>
              <w:spacing w:after="0" w:line="240" w:lineRule="auto"/>
              <w:ind w:left="127" w:hanging="127"/>
              <w:textAlignment w:val="baseline"/>
              <w:rPr>
                <w:rFonts w:ascii="Calibri" w:eastAsia="Calibri" w:hAnsi="Calibri" w:cs="Calibri"/>
                <w:b/>
                <w:lang w:val="en-US" w:bidi="en-US"/>
              </w:rPr>
            </w:pPr>
            <w:r w:rsidRPr="002C49EA">
              <w:rPr>
                <w:rFonts w:ascii="Calibri" w:eastAsia="Calibri" w:hAnsi="Calibri" w:cs="Calibri"/>
                <w:b/>
                <w:lang w:val="en-US" w:bidi="en-US"/>
              </w:rPr>
              <w:lastRenderedPageBreak/>
              <w:t xml:space="preserve">Section </w:t>
            </w:r>
            <w:r w:rsidR="0022601F">
              <w:rPr>
                <w:rFonts w:ascii="Calibri" w:eastAsia="Calibri" w:hAnsi="Calibri" w:cs="Calibri"/>
                <w:b/>
                <w:lang w:val="en-US" w:bidi="en-US"/>
              </w:rPr>
              <w:t>5</w:t>
            </w:r>
            <w:r w:rsidRPr="002C49EA">
              <w:rPr>
                <w:rFonts w:ascii="Calibri" w:eastAsia="Calibri" w:hAnsi="Calibri" w:cs="Calibri"/>
                <w:b/>
                <w:lang w:val="en-US" w:bidi="en-US"/>
              </w:rPr>
              <w:t xml:space="preserve">:  Costing Information (for non-project related payments) - </w:t>
            </w:r>
            <w:r w:rsidRPr="002C49EA">
              <w:rPr>
                <w:rFonts w:ascii="Calibri" w:eastAsia="Calibri" w:hAnsi="Calibri" w:cs="Calibri"/>
                <w:b/>
                <w:bCs/>
                <w:lang w:val="en-US" w:eastAsia="en-GB" w:bidi="en-US"/>
              </w:rPr>
              <w:t xml:space="preserve">please refer to the </w:t>
            </w:r>
            <w:hyperlink r:id="rId19" w:history="1">
              <w:r w:rsidRPr="002C49EA">
                <w:rPr>
                  <w:rFonts w:ascii="Calibri" w:eastAsia="Calibri" w:hAnsi="Calibri" w:cs="Calibri"/>
                  <w:color w:val="0000FF"/>
                  <w:u w:val="single"/>
                  <w:lang w:val="en-US" w:bidi="en-US"/>
                </w:rPr>
                <w:t>Guidance for the New Chart of Accounts General Ledger Mapping Tool</w:t>
              </w:r>
            </w:hyperlink>
          </w:p>
        </w:tc>
      </w:tr>
      <w:tr w:rsidR="002C49EA" w:rsidRPr="002C49EA" w14:paraId="4C50C2E1" w14:textId="77777777" w:rsidTr="0022601F">
        <w:trPr>
          <w:trHeight w:val="495"/>
        </w:trPr>
        <w:tc>
          <w:tcPr>
            <w:tcW w:w="1514" w:type="dxa"/>
            <w:tcBorders>
              <w:top w:val="single" w:sz="6" w:space="0" w:color="auto"/>
              <w:left w:val="single" w:sz="6" w:space="0" w:color="auto"/>
              <w:bottom w:val="single" w:sz="6" w:space="0" w:color="auto"/>
              <w:right w:val="single" w:sz="6" w:space="0" w:color="auto"/>
            </w:tcBorders>
            <w:shd w:val="clear" w:color="auto" w:fill="F2F2F2"/>
            <w:hideMark/>
          </w:tcPr>
          <w:p w14:paraId="626ABCA6" w14:textId="77777777" w:rsidR="002C49EA" w:rsidRPr="002C49EA" w:rsidRDefault="002C49EA" w:rsidP="0022601F">
            <w:pPr>
              <w:widowControl w:val="0"/>
              <w:autoSpaceDE w:val="0"/>
              <w:autoSpaceDN w:val="0"/>
              <w:spacing w:after="0" w:line="240" w:lineRule="auto"/>
              <w:textAlignment w:val="baseline"/>
              <w:rPr>
                <w:rFonts w:ascii="Calibri" w:eastAsia="Calibri" w:hAnsi="Calibri" w:cs="Calibri"/>
                <w:b/>
                <w:lang w:val="en-US" w:eastAsia="en-GB" w:bidi="en-US"/>
              </w:rPr>
            </w:pPr>
            <w:r w:rsidRPr="002C49EA">
              <w:rPr>
                <w:rFonts w:ascii="Calibri" w:eastAsia="Calibri" w:hAnsi="Calibri" w:cs="Calibri"/>
                <w:lang w:val="en-US" w:eastAsia="en-GB" w:bidi="en-US"/>
              </w:rPr>
              <w:t> </w:t>
            </w:r>
            <w:r w:rsidRPr="002C49EA">
              <w:rPr>
                <w:rFonts w:ascii="Calibri" w:eastAsia="Calibri" w:hAnsi="Calibri" w:cs="Calibri"/>
                <w:b/>
                <w:lang w:val="en-US" w:eastAsia="en-GB" w:bidi="en-US"/>
              </w:rPr>
              <w:t xml:space="preserve">Source of Funds - </w:t>
            </w:r>
            <w:r w:rsidRPr="002C49EA">
              <w:rPr>
                <w:rFonts w:ascii="Calibri" w:eastAsia="Calibri" w:hAnsi="Calibri" w:cs="Calibri"/>
                <w:b/>
                <w:lang w:val="en-US" w:bidi="en-US"/>
              </w:rPr>
              <w:t xml:space="preserve"> e.g. EPSRC Studentship</w:t>
            </w:r>
          </w:p>
        </w:tc>
        <w:tc>
          <w:tcPr>
            <w:tcW w:w="1492" w:type="dxa"/>
            <w:tcBorders>
              <w:top w:val="single" w:sz="6" w:space="0" w:color="auto"/>
              <w:left w:val="single" w:sz="6" w:space="0" w:color="auto"/>
              <w:bottom w:val="single" w:sz="6" w:space="0" w:color="auto"/>
              <w:right w:val="single" w:sz="6" w:space="0" w:color="auto"/>
            </w:tcBorders>
            <w:shd w:val="clear" w:color="auto" w:fill="F2F2F2"/>
            <w:hideMark/>
          </w:tcPr>
          <w:p w14:paraId="33D4225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 Split</w:t>
            </w:r>
            <w:r w:rsidRPr="002C49EA">
              <w:rPr>
                <w:rFonts w:ascii="Calibri" w:eastAsia="Calibri" w:hAnsi="Calibri" w:cs="Calibri"/>
                <w:lang w:val="en-US" w:eastAsia="en-GB" w:bidi="en-US"/>
              </w:rPr>
              <w:t> </w:t>
            </w:r>
          </w:p>
        </w:tc>
        <w:tc>
          <w:tcPr>
            <w:tcW w:w="1117"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C355A7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Entity</w:t>
            </w:r>
            <w:r w:rsidRPr="002C49EA">
              <w:rPr>
                <w:rFonts w:ascii="Calibri" w:eastAsia="Calibri" w:hAnsi="Calibri" w:cs="Calibri"/>
                <w:lang w:val="en-US" w:eastAsia="en-GB" w:bidi="en-US"/>
              </w:rPr>
              <w:t> </w:t>
            </w:r>
          </w:p>
          <w:p w14:paraId="55DD37D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(3 digits)</w:t>
            </w:r>
            <w:r w:rsidRPr="002C49EA">
              <w:rPr>
                <w:rFonts w:ascii="Calibri" w:eastAsia="Calibri" w:hAnsi="Calibri" w:cs="Calibri"/>
                <w:lang w:val="en-US" w:eastAsia="en-GB" w:bidi="en-US"/>
              </w:rPr>
              <w:t> </w:t>
            </w:r>
          </w:p>
        </w:tc>
        <w:tc>
          <w:tcPr>
            <w:tcW w:w="2034" w:type="dxa"/>
            <w:tcBorders>
              <w:top w:val="single" w:sz="6" w:space="0" w:color="auto"/>
              <w:left w:val="single" w:sz="6" w:space="0" w:color="auto"/>
              <w:bottom w:val="single" w:sz="6" w:space="0" w:color="auto"/>
              <w:right w:val="single" w:sz="6" w:space="0" w:color="auto"/>
            </w:tcBorders>
            <w:shd w:val="clear" w:color="auto" w:fill="F2F2F2"/>
            <w:hideMark/>
          </w:tcPr>
          <w:p w14:paraId="22B30EA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Fund</w:t>
            </w:r>
            <w:r w:rsidRPr="002C49EA">
              <w:rPr>
                <w:rFonts w:ascii="Calibri" w:eastAsia="Calibri" w:hAnsi="Calibri" w:cs="Calibri"/>
                <w:lang w:val="en-US" w:eastAsia="en-GB" w:bidi="en-US"/>
              </w:rPr>
              <w:t> </w:t>
            </w:r>
          </w:p>
          <w:p w14:paraId="4A45688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(6 digits)</w:t>
            </w:r>
            <w:r w:rsidRPr="002C49EA">
              <w:rPr>
                <w:rFonts w:ascii="Calibri" w:eastAsia="Calibri" w:hAnsi="Calibri" w:cs="Calibri"/>
                <w:lang w:val="en-US" w:eastAsia="en-GB" w:bidi="en-US"/>
              </w:rPr>
              <w:t> </w:t>
            </w:r>
          </w:p>
        </w:tc>
        <w:tc>
          <w:tcPr>
            <w:tcW w:w="1652" w:type="dxa"/>
            <w:tcBorders>
              <w:top w:val="single" w:sz="6" w:space="0" w:color="auto"/>
              <w:left w:val="single" w:sz="6" w:space="0" w:color="auto"/>
              <w:bottom w:val="single" w:sz="6" w:space="0" w:color="auto"/>
              <w:right w:val="single" w:sz="6" w:space="0" w:color="auto"/>
            </w:tcBorders>
            <w:shd w:val="clear" w:color="auto" w:fill="F2F2F2"/>
            <w:hideMark/>
          </w:tcPr>
          <w:p w14:paraId="63C77FF8"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Cost Centre</w:t>
            </w:r>
            <w:r w:rsidRPr="002C49EA">
              <w:rPr>
                <w:rFonts w:ascii="Calibri" w:eastAsia="Calibri" w:hAnsi="Calibri" w:cs="Calibri"/>
                <w:lang w:val="en-US" w:eastAsia="en-GB" w:bidi="en-US"/>
              </w:rPr>
              <w:t> </w:t>
            </w:r>
          </w:p>
          <w:p w14:paraId="77853C2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 (8 digits)</w:t>
            </w:r>
            <w:r w:rsidRPr="002C49EA">
              <w:rPr>
                <w:rFonts w:ascii="Calibri" w:eastAsia="Calibri" w:hAnsi="Calibri" w:cs="Calibri"/>
                <w:lang w:val="en-US" w:eastAsia="en-GB" w:bidi="en-US"/>
              </w:rPr>
              <w:t> </w:t>
            </w:r>
          </w:p>
        </w:tc>
        <w:tc>
          <w:tcPr>
            <w:tcW w:w="887"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D60EBE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eastAsia="en-GB" w:bidi="en-US"/>
              </w:rPr>
            </w:pPr>
            <w:r w:rsidRPr="002C49EA">
              <w:rPr>
                <w:rFonts w:ascii="Calibri" w:eastAsia="Calibri" w:hAnsi="Calibri" w:cs="Calibri"/>
                <w:b/>
                <w:lang w:val="en-US" w:eastAsia="en-GB" w:bidi="en-US"/>
              </w:rPr>
              <w:t>Account</w:t>
            </w:r>
          </w:p>
          <w:p w14:paraId="1A46A0A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lang w:val="en-US" w:eastAsia="en-GB" w:bidi="en-US"/>
              </w:rPr>
              <w:t>(4 digits)</w:t>
            </w:r>
          </w:p>
          <w:p w14:paraId="228E3F8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p>
        </w:tc>
        <w:tc>
          <w:tcPr>
            <w:tcW w:w="1551" w:type="dxa"/>
            <w:tcBorders>
              <w:top w:val="single" w:sz="6" w:space="0" w:color="auto"/>
              <w:left w:val="single" w:sz="6" w:space="0" w:color="auto"/>
              <w:bottom w:val="single" w:sz="6" w:space="0" w:color="auto"/>
              <w:right w:val="single" w:sz="6" w:space="0" w:color="auto"/>
            </w:tcBorders>
            <w:shd w:val="clear" w:color="auto" w:fill="F2F2F2"/>
          </w:tcPr>
          <w:p w14:paraId="4627C023"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Analysis</w:t>
            </w:r>
            <w:r w:rsidRPr="002C49EA">
              <w:rPr>
                <w:rFonts w:ascii="Calibri" w:eastAsia="Calibri" w:hAnsi="Calibri" w:cs="Calibri"/>
                <w:lang w:val="en-US" w:eastAsia="en-GB" w:bidi="en-US"/>
              </w:rPr>
              <w:t> </w:t>
            </w:r>
          </w:p>
          <w:p w14:paraId="7E02CAF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eastAsia="en-GB" w:bidi="en-US"/>
              </w:rPr>
            </w:pPr>
            <w:r w:rsidRPr="002C49EA">
              <w:rPr>
                <w:rFonts w:ascii="Calibri" w:eastAsia="Calibri" w:hAnsi="Calibri" w:cs="Calibri"/>
                <w:b/>
                <w:bCs/>
                <w:lang w:val="en-US" w:eastAsia="en-GB" w:bidi="en-US"/>
              </w:rPr>
              <w:t>(6 digits)</w:t>
            </w:r>
            <w:r w:rsidRPr="002C49EA">
              <w:rPr>
                <w:rFonts w:ascii="Calibri" w:eastAsia="Calibri" w:hAnsi="Calibri" w:cs="Calibri"/>
                <w:lang w:val="en-US" w:eastAsia="en-GB" w:bidi="en-US"/>
              </w:rPr>
              <w:t> </w:t>
            </w:r>
          </w:p>
        </w:tc>
        <w:tc>
          <w:tcPr>
            <w:tcW w:w="1872"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C3248AA"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Portfolio</w:t>
            </w:r>
            <w:r w:rsidRPr="002C49EA">
              <w:rPr>
                <w:rFonts w:ascii="Calibri" w:eastAsia="Calibri" w:hAnsi="Calibri" w:cs="Calibri"/>
                <w:lang w:val="en-US" w:eastAsia="en-GB" w:bidi="en-US"/>
              </w:rPr>
              <w:t> </w:t>
            </w:r>
          </w:p>
          <w:p w14:paraId="401A8C3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(8 digits)</w:t>
            </w:r>
            <w:r w:rsidRPr="002C49EA">
              <w:rPr>
                <w:rFonts w:ascii="Calibri" w:eastAsia="Calibri" w:hAnsi="Calibri" w:cs="Calibri"/>
                <w:lang w:val="en-US" w:eastAsia="en-GB" w:bidi="en-US"/>
              </w:rPr>
              <w:t> </w:t>
            </w:r>
          </w:p>
        </w:tc>
        <w:tc>
          <w:tcPr>
            <w:tcW w:w="1907" w:type="dxa"/>
            <w:tcBorders>
              <w:top w:val="single" w:sz="6" w:space="0" w:color="auto"/>
              <w:left w:val="single" w:sz="6" w:space="0" w:color="auto"/>
              <w:bottom w:val="single" w:sz="6" w:space="0" w:color="auto"/>
              <w:right w:val="single" w:sz="6" w:space="0" w:color="auto"/>
            </w:tcBorders>
            <w:shd w:val="clear" w:color="auto" w:fill="F2F2F2"/>
            <w:hideMark/>
          </w:tcPr>
          <w:p w14:paraId="5582918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Product</w:t>
            </w:r>
            <w:r w:rsidRPr="002C49EA">
              <w:rPr>
                <w:rFonts w:ascii="Calibri" w:eastAsia="Calibri" w:hAnsi="Calibri" w:cs="Calibri"/>
                <w:lang w:val="en-US" w:eastAsia="en-GB" w:bidi="en-US"/>
              </w:rPr>
              <w:t> </w:t>
            </w:r>
          </w:p>
          <w:p w14:paraId="0D1660B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(8 digits)</w:t>
            </w:r>
            <w:r w:rsidRPr="002C49EA">
              <w:rPr>
                <w:rFonts w:ascii="Calibri" w:eastAsia="Calibri" w:hAnsi="Calibri" w:cs="Calibri"/>
                <w:lang w:val="en-US" w:eastAsia="en-GB" w:bidi="en-US"/>
              </w:rPr>
              <w:t> </w:t>
            </w:r>
          </w:p>
        </w:tc>
        <w:tc>
          <w:tcPr>
            <w:tcW w:w="1953" w:type="dxa"/>
            <w:tcBorders>
              <w:top w:val="single" w:sz="6" w:space="0" w:color="auto"/>
              <w:left w:val="single" w:sz="6" w:space="0" w:color="auto"/>
              <w:bottom w:val="single" w:sz="6" w:space="0" w:color="auto"/>
              <w:right w:val="single" w:sz="6" w:space="0" w:color="auto"/>
            </w:tcBorders>
            <w:shd w:val="clear" w:color="auto" w:fill="F2F2F2"/>
            <w:hideMark/>
          </w:tcPr>
          <w:p w14:paraId="2E89BA9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Intercompany</w:t>
            </w:r>
            <w:r w:rsidRPr="002C49EA">
              <w:rPr>
                <w:rFonts w:ascii="Calibri" w:eastAsia="Calibri" w:hAnsi="Calibri" w:cs="Calibri"/>
                <w:lang w:val="en-US" w:eastAsia="en-GB" w:bidi="en-US"/>
              </w:rPr>
              <w:t> </w:t>
            </w:r>
          </w:p>
          <w:p w14:paraId="74C8898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(3 digits)</w:t>
            </w:r>
            <w:r w:rsidRPr="002C49EA">
              <w:rPr>
                <w:rFonts w:ascii="Calibri" w:eastAsia="Calibri" w:hAnsi="Calibri" w:cs="Calibri"/>
                <w:lang w:val="en-US" w:eastAsia="en-GB" w:bidi="en-US"/>
              </w:rPr>
              <w:t> </w:t>
            </w:r>
          </w:p>
        </w:tc>
      </w:tr>
      <w:tr w:rsidR="002C49EA" w:rsidRPr="002C49EA" w14:paraId="52E19FBD" w14:textId="77777777" w:rsidTr="0022601F">
        <w:trPr>
          <w:trHeight w:val="495"/>
        </w:trPr>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51510C7A" w14:textId="77777777" w:rsidR="002C49EA" w:rsidRPr="002C49EA" w:rsidRDefault="002C49EA" w:rsidP="0022601F">
            <w:pPr>
              <w:widowControl w:val="0"/>
              <w:autoSpaceDE w:val="0"/>
              <w:autoSpaceDN w:val="0"/>
              <w:spacing w:after="0" w:line="240" w:lineRule="auto"/>
              <w:textAlignment w:val="baseline"/>
              <w:rPr>
                <w:rFonts w:ascii="Calibri" w:eastAsia="Calibri" w:hAnsi="Calibri" w:cs="Calibri"/>
                <w:lang w:val="en-US" w:eastAsia="en-GB" w:bidi="en-US"/>
              </w:rPr>
            </w:pPr>
            <w:r w:rsidRPr="002C49EA">
              <w:rPr>
                <w:rFonts w:ascii="Calibri" w:eastAsia="Calibri" w:hAnsi="Calibri" w:cs="Calibri"/>
                <w:b/>
                <w:lang w:val="en-US" w:eastAsia="en-GB" w:bidi="en-US"/>
              </w:rPr>
              <w:t xml:space="preserve"> </w:t>
            </w:r>
          </w:p>
        </w:tc>
        <w:tc>
          <w:tcPr>
            <w:tcW w:w="1492" w:type="dxa"/>
            <w:tcBorders>
              <w:top w:val="single" w:sz="6" w:space="0" w:color="auto"/>
              <w:left w:val="single" w:sz="6" w:space="0" w:color="auto"/>
              <w:bottom w:val="single" w:sz="6" w:space="0" w:color="auto"/>
              <w:right w:val="single" w:sz="6" w:space="0" w:color="auto"/>
            </w:tcBorders>
            <w:shd w:val="clear" w:color="auto" w:fill="auto"/>
            <w:hideMark/>
          </w:tcPr>
          <w:p w14:paraId="2D587CE3" w14:textId="77777777" w:rsidR="002C49EA" w:rsidRPr="002C49EA" w:rsidRDefault="002C49EA" w:rsidP="0022601F">
            <w:pPr>
              <w:widowControl w:val="0"/>
              <w:autoSpaceDE w:val="0"/>
              <w:autoSpaceDN w:val="0"/>
              <w:spacing w:after="0" w:line="240" w:lineRule="auto"/>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MANDATORY</w:t>
            </w:r>
            <w:r w:rsidRPr="002C49EA">
              <w:rPr>
                <w:rFonts w:ascii="Calibri" w:eastAsia="Calibri" w:hAnsi="Calibri" w:cs="Calibri"/>
                <w:lang w:val="en-US" w:eastAsia="en-GB" w:bidi="en-US"/>
              </w:rPr>
              <w:t> </w:t>
            </w:r>
          </w:p>
          <w:p w14:paraId="36BBDEC4" w14:textId="77777777" w:rsidR="002C49EA" w:rsidRPr="002C49EA" w:rsidRDefault="002C49EA" w:rsidP="0022601F">
            <w:pPr>
              <w:widowControl w:val="0"/>
              <w:autoSpaceDE w:val="0"/>
              <w:autoSpaceDN w:val="0"/>
              <w:spacing w:after="0" w:line="240" w:lineRule="auto"/>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 Split of the salary costing</w:t>
            </w:r>
            <w:r w:rsidRPr="002C49EA">
              <w:rPr>
                <w:rFonts w:ascii="Calibri" w:eastAsia="Calibri" w:hAnsi="Calibri" w:cs="Calibri"/>
                <w:lang w:val="en-US" w:eastAsia="en-GB" w:bidi="en-US"/>
              </w:rPr>
              <w:t> </w:t>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5DD7E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Driven by payroll element </w:t>
            </w:r>
            <w:r w:rsidRPr="002C49EA">
              <w:rPr>
                <w:rFonts w:ascii="Calibri" w:eastAsia="Calibri" w:hAnsi="Calibri" w:cs="Calibri"/>
                <w:lang w:val="en-US" w:eastAsia="en-GB" w:bidi="en-US"/>
              </w:rPr>
              <w:t> </w:t>
            </w:r>
          </w:p>
          <w:p w14:paraId="0B3166F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Use the mapping tool</w:t>
            </w:r>
            <w:r w:rsidRPr="002C49EA">
              <w:rPr>
                <w:rFonts w:ascii="Calibri" w:eastAsia="Calibri" w:hAnsi="Calibri" w:cs="Calibri"/>
                <w:lang w:val="en-US" w:eastAsia="en-GB" w:bidi="en-US"/>
              </w:rPr>
              <w:t> </w:t>
            </w:r>
          </w:p>
          <w:p w14:paraId="01477FE7" w14:textId="77777777" w:rsidR="002C49EA" w:rsidRPr="002C49EA" w:rsidRDefault="002C49EA" w:rsidP="0022601F">
            <w:pPr>
              <w:widowControl w:val="0"/>
              <w:autoSpaceDE w:val="0"/>
              <w:autoSpaceDN w:val="0"/>
              <w:spacing w:after="0" w:line="240" w:lineRule="auto"/>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2F026B8E"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MANDATORY</w:t>
            </w:r>
            <w:r w:rsidRPr="002C49EA">
              <w:rPr>
                <w:rFonts w:ascii="Calibri" w:eastAsia="Calibri" w:hAnsi="Calibri" w:cs="Calibri"/>
                <w:lang w:val="en-US" w:eastAsia="en-GB" w:bidi="en-US"/>
              </w:rPr>
              <w:t> </w:t>
            </w:r>
          </w:p>
          <w:p w14:paraId="0AE4E7A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Required to capture the type of funding the payroll cost is attached to</w:t>
            </w:r>
            <w:r w:rsidRPr="002C49EA">
              <w:rPr>
                <w:rFonts w:ascii="Calibri" w:eastAsia="Calibri" w:hAnsi="Calibri" w:cs="Calibri"/>
                <w:lang w:val="en-US" w:eastAsia="en-GB" w:bidi="en-US"/>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0A96BD9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MANDATORY</w:t>
            </w:r>
            <w:r w:rsidRPr="002C49EA">
              <w:rPr>
                <w:rFonts w:ascii="Calibri" w:eastAsia="Calibri" w:hAnsi="Calibri" w:cs="Calibri"/>
                <w:lang w:val="en-US" w:eastAsia="en-GB" w:bidi="en-US"/>
              </w:rPr>
              <w:t> </w:t>
            </w:r>
          </w:p>
          <w:p w14:paraId="53F3ADC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Organisational Unit (department)</w:t>
            </w:r>
            <w:r w:rsidRPr="002C49EA">
              <w:rPr>
                <w:rFonts w:ascii="Calibri" w:eastAsia="Calibri" w:hAnsi="Calibri" w:cs="Calibri"/>
                <w:lang w:val="en-US" w:eastAsia="en-GB" w:bidi="en-US"/>
              </w:rPr>
              <w:t> </w:t>
            </w:r>
          </w:p>
        </w:tc>
        <w:tc>
          <w:tcPr>
            <w:tcW w:w="8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5F30D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eastAsia="en-GB" w:bidi="en-US"/>
              </w:rPr>
            </w:pPr>
            <w:r w:rsidRPr="002C49EA">
              <w:rPr>
                <w:rFonts w:ascii="Calibri" w:eastAsia="Calibri" w:hAnsi="Calibri" w:cs="Calibri"/>
                <w:b/>
                <w:lang w:val="en-US" w:eastAsia="en-GB" w:bidi="en-US"/>
              </w:rPr>
              <w:t>For use by Payroll</w:t>
            </w:r>
          </w:p>
          <w:p w14:paraId="4CE122B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73FD76F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eastAsia="en-GB" w:bidi="en-US"/>
              </w:rPr>
            </w:pPr>
            <w:r w:rsidRPr="002C49EA">
              <w:rPr>
                <w:rFonts w:ascii="Calibri" w:eastAsia="Calibri" w:hAnsi="Calibri" w:cs="Calibri"/>
                <w:b/>
                <w:bCs/>
                <w:lang w:val="en-US" w:eastAsia="en-GB" w:bidi="en-US"/>
              </w:rPr>
              <w:t>Likely to always be zero but cross check against the mapping tool</w:t>
            </w:r>
            <w:r w:rsidRPr="002C49EA">
              <w:rPr>
                <w:rFonts w:ascii="Calibri" w:eastAsia="Calibri" w:hAnsi="Calibri" w:cs="Calibri"/>
                <w:lang w:val="en-US" w:eastAsia="en-GB" w:bidi="en-US"/>
              </w:rPr>
              <w:t> </w:t>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C982D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Likely to always be zero but cross check against the mapping tool</w:t>
            </w:r>
            <w:r w:rsidRPr="002C49EA">
              <w:rPr>
                <w:rFonts w:ascii="Calibri" w:eastAsia="Calibri" w:hAnsi="Calibri" w:cs="Calibri"/>
                <w:lang w:val="en-US" w:eastAsia="en-GB" w:bidi="en-US"/>
              </w:rPr>
              <w:t> </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16ADA3C3"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Likely to always be zero but cross check against the mapping tool</w:t>
            </w:r>
            <w:r w:rsidRPr="002C49EA">
              <w:rPr>
                <w:rFonts w:ascii="Calibri" w:eastAsia="Calibri" w:hAnsi="Calibri" w:cs="Calibri"/>
                <w:lang w:val="en-US" w:eastAsia="en-GB" w:bidi="en-US"/>
              </w:rPr>
              <w:t>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14:paraId="1E703D0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For cross charging to or from a subsidiary, cross check against the mapping tool</w:t>
            </w:r>
            <w:r w:rsidRPr="002C49EA">
              <w:rPr>
                <w:rFonts w:ascii="Calibri" w:eastAsia="Calibri" w:hAnsi="Calibri" w:cs="Calibri"/>
                <w:lang w:val="en-US" w:eastAsia="en-GB" w:bidi="en-US"/>
              </w:rPr>
              <w:t> </w:t>
            </w:r>
          </w:p>
        </w:tc>
      </w:tr>
      <w:tr w:rsidR="002C49EA" w:rsidRPr="002C49EA" w14:paraId="4B27D1AD" w14:textId="77777777" w:rsidTr="0022601F">
        <w:trPr>
          <w:trHeight w:val="454"/>
        </w:trPr>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34B9F4F8"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EXAMPLE</w:t>
            </w:r>
          </w:p>
        </w:tc>
        <w:tc>
          <w:tcPr>
            <w:tcW w:w="1492" w:type="dxa"/>
            <w:tcBorders>
              <w:top w:val="single" w:sz="6" w:space="0" w:color="auto"/>
              <w:left w:val="single" w:sz="6" w:space="0" w:color="auto"/>
              <w:bottom w:val="single" w:sz="6" w:space="0" w:color="auto"/>
              <w:right w:val="single" w:sz="6" w:space="0" w:color="auto"/>
            </w:tcBorders>
            <w:shd w:val="clear" w:color="auto" w:fill="auto"/>
            <w:hideMark/>
          </w:tcPr>
          <w:p w14:paraId="5CF7A9B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100% </w:t>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374A6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110 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82DC7E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123456 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0F5AC023"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12345678 </w:t>
            </w:r>
          </w:p>
        </w:tc>
        <w:tc>
          <w:tcPr>
            <w:tcW w:w="8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89C2A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0000 </w:t>
            </w:r>
          </w:p>
        </w:tc>
        <w:tc>
          <w:tcPr>
            <w:tcW w:w="1551" w:type="dxa"/>
            <w:tcBorders>
              <w:top w:val="single" w:sz="6" w:space="0" w:color="auto"/>
              <w:left w:val="single" w:sz="6" w:space="0" w:color="auto"/>
              <w:bottom w:val="single" w:sz="6" w:space="0" w:color="auto"/>
              <w:right w:val="single" w:sz="6" w:space="0" w:color="auto"/>
            </w:tcBorders>
            <w:shd w:val="clear" w:color="auto" w:fill="auto"/>
          </w:tcPr>
          <w:p w14:paraId="6AFE370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0000</w:t>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91A24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00000000 </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2F0BEB3E"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00000000 </w:t>
            </w:r>
          </w:p>
        </w:tc>
        <w:tc>
          <w:tcPr>
            <w:tcW w:w="1953" w:type="dxa"/>
            <w:tcBorders>
              <w:top w:val="single" w:sz="6" w:space="0" w:color="auto"/>
              <w:left w:val="single" w:sz="6" w:space="0" w:color="auto"/>
              <w:bottom w:val="single" w:sz="6" w:space="0" w:color="auto"/>
              <w:right w:val="single" w:sz="6" w:space="0" w:color="auto"/>
            </w:tcBorders>
            <w:shd w:val="clear" w:color="auto" w:fill="auto"/>
            <w:hideMark/>
          </w:tcPr>
          <w:p w14:paraId="774C74C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eastAsia="en-GB" w:bidi="en-US"/>
              </w:rPr>
              <w:t>000 </w:t>
            </w:r>
          </w:p>
        </w:tc>
      </w:tr>
      <w:tr w:rsidR="002C49EA" w:rsidRPr="002C49EA" w14:paraId="2914E9D9"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3B14A" w14:textId="77777777" w:rsidR="002C49EA" w:rsidRPr="002C49EA" w:rsidRDefault="002C49EA" w:rsidP="0022601F">
            <w:pPr>
              <w:widowControl w:val="0"/>
              <w:autoSpaceDE w:val="0"/>
              <w:autoSpaceDN w:val="0"/>
              <w:spacing w:after="0" w:line="240" w:lineRule="auto"/>
              <w:ind w:left="269" w:hanging="142"/>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Costing Split 1</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0FD53CC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1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88559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4347378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1E2AE595" w14:textId="62FCF90F"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Pr>
                <w:rFonts w:ascii="Calibri" w:eastAsia="Calibri" w:hAnsi="Calibri" w:cs="Calibri"/>
                <w:lang w:val="en-US" w:bidi="en-US"/>
              </w:rPr>
              <w:fldChar w:fldCharType="begin">
                <w:ffData>
                  <w:name w:val=""/>
                  <w:enabled/>
                  <w:calcOnExit w:val="0"/>
                  <w:textInput>
                    <w:maxLength w:val="8"/>
                  </w:textInput>
                </w:ffData>
              </w:fldChar>
            </w:r>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p>
        </w:tc>
        <w:tc>
          <w:tcPr>
            <w:tcW w:w="88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B648F0" w14:textId="6A870083"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Pr>
                <w:rFonts w:ascii="Calibri" w:eastAsia="Calibri" w:hAnsi="Calibri" w:cs="Calibri"/>
                <w:lang w:val="en-US" w:bidi="en-US"/>
              </w:rPr>
              <w:fldChar w:fldCharType="begin">
                <w:ffData>
                  <w:name w:val=""/>
                  <w:enabled/>
                  <w:calcOnExit w:val="0"/>
                  <w:textInput>
                    <w:maxLength w:val="4"/>
                  </w:textInput>
                </w:ffData>
              </w:fldChar>
            </w:r>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621907C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4C99B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16B2BAD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1B648D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C49EA" w:rsidRPr="002C49EA" w14:paraId="6E99A3A5"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BF4D6"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lang w:val="en-US" w:eastAsia="en-GB" w:bidi="en-US"/>
              </w:rPr>
            </w:pPr>
            <w:r w:rsidRPr="002C49EA">
              <w:rPr>
                <w:rFonts w:ascii="Calibri" w:eastAsia="Calibri" w:hAnsi="Calibri" w:cs="Calibri"/>
                <w:b/>
                <w:bCs/>
                <w:lang w:val="en-US" w:eastAsia="en-GB" w:bidi="en-US"/>
              </w:rPr>
              <w:t>Costing Split 2</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3CCC88C3"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1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A78493"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6E95A5C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7E06EF0E"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88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0DEBD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4"/>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01D656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C8199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618A1197"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8D1AAF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C49EA" w:rsidRPr="002C49EA" w14:paraId="1D71E06B"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1727D4D3"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bCs/>
                <w:lang w:val="en-US" w:eastAsia="en-GB" w:bidi="en-US"/>
              </w:rPr>
            </w:pPr>
            <w:r w:rsidRPr="002C49EA">
              <w:rPr>
                <w:rFonts w:ascii="Calibri" w:eastAsia="Calibri" w:hAnsi="Calibri" w:cs="Calibri"/>
                <w:b/>
                <w:bCs/>
                <w:lang w:val="en-US" w:eastAsia="en-GB" w:bidi="en-US"/>
              </w:rPr>
              <w:t>Costing Split 3</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6E1C5B1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1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DEB92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0B70D69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02E45FA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88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356CF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4"/>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32A32D6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6"/>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10E2A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57D47A5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8"/>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D66024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color w:val="000000"/>
                <w:shd w:val="clear" w:color="auto" w:fill="E1E3E6"/>
                <w:lang w:val="en-US" w:eastAsia="en-GB" w:bidi="en-US"/>
              </w:rPr>
            </w:pPr>
            <w:r w:rsidRPr="002C49EA">
              <w:rPr>
                <w:rFonts w:ascii="Calibri" w:eastAsia="Calibri" w:hAnsi="Calibri" w:cs="Calibri"/>
                <w:lang w:val="en-US" w:bidi="en-US"/>
              </w:rPr>
              <w:fldChar w:fldCharType="begin">
                <w:ffData>
                  <w:name w:val=""/>
                  <w:enabled/>
                  <w:calcOnExit w:val="0"/>
                  <w:textInput>
                    <w:maxLength w:val="3"/>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C49EA" w:rsidRPr="002C49EA" w14:paraId="0B495C57" w14:textId="77777777" w:rsidTr="0022601F">
        <w:trPr>
          <w:trHeight w:val="495"/>
        </w:trPr>
        <w:tc>
          <w:tcPr>
            <w:tcW w:w="15979" w:type="dxa"/>
            <w:gridSpan w:val="13"/>
            <w:tcBorders>
              <w:top w:val="single" w:sz="6" w:space="0" w:color="auto"/>
              <w:left w:val="single" w:sz="6" w:space="0" w:color="auto"/>
              <w:bottom w:val="single" w:sz="6" w:space="0" w:color="auto"/>
              <w:right w:val="single" w:sz="6" w:space="0" w:color="auto"/>
            </w:tcBorders>
            <w:shd w:val="clear" w:color="auto" w:fill="F2F2F2"/>
            <w:vAlign w:val="center"/>
          </w:tcPr>
          <w:p w14:paraId="34BB2A0F" w14:textId="5AC656DF" w:rsidR="002C49EA" w:rsidRPr="002C49EA" w:rsidRDefault="002C49EA" w:rsidP="0022601F">
            <w:pPr>
              <w:widowControl w:val="0"/>
              <w:autoSpaceDE w:val="0"/>
              <w:autoSpaceDN w:val="0"/>
              <w:spacing w:after="0" w:line="240" w:lineRule="auto"/>
              <w:textAlignment w:val="baseline"/>
              <w:rPr>
                <w:rFonts w:ascii="Calibri" w:eastAsia="Calibri" w:hAnsi="Calibri" w:cs="Calibri"/>
                <w:lang w:val="en-US" w:bidi="en-US"/>
              </w:rPr>
            </w:pPr>
            <w:r w:rsidRPr="002C49EA">
              <w:rPr>
                <w:rFonts w:ascii="Calibri" w:eastAsia="Calibri" w:hAnsi="Calibri" w:cs="Calibri"/>
                <w:bCs/>
                <w:lang w:val="en-US" w:bidi="en-US"/>
              </w:rPr>
              <w:t xml:space="preserve"> </w:t>
            </w:r>
            <w:r w:rsidRPr="002C49EA">
              <w:rPr>
                <w:rFonts w:ascii="Calibri" w:eastAsia="Calibri" w:hAnsi="Calibri" w:cs="Calibri"/>
                <w:b/>
                <w:bCs/>
                <w:lang w:val="en-US" w:bidi="en-US"/>
              </w:rPr>
              <w:t xml:space="preserve">Section </w:t>
            </w:r>
            <w:r w:rsidR="0022601F">
              <w:rPr>
                <w:rFonts w:ascii="Calibri" w:eastAsia="Calibri" w:hAnsi="Calibri" w:cs="Calibri"/>
                <w:b/>
                <w:bCs/>
                <w:lang w:val="en-US" w:bidi="en-US"/>
              </w:rPr>
              <w:t>6</w:t>
            </w:r>
            <w:r w:rsidRPr="002C49EA">
              <w:rPr>
                <w:rFonts w:ascii="Calibri" w:eastAsia="Calibri" w:hAnsi="Calibri" w:cs="Calibri"/>
                <w:b/>
                <w:bCs/>
                <w:lang w:val="en-US" w:bidi="en-US"/>
              </w:rPr>
              <w:t>:  Costing Information (for payments associated with projects)</w:t>
            </w:r>
            <w:r w:rsidRPr="002C49EA">
              <w:rPr>
                <w:rFonts w:ascii="Calibri" w:eastAsia="Calibri" w:hAnsi="Calibri" w:cs="Calibri"/>
                <w:lang w:val="en-US" w:bidi="en-US"/>
              </w:rPr>
              <w:t xml:space="preserve"> - </w:t>
            </w:r>
            <w:r w:rsidRPr="002C49EA">
              <w:rPr>
                <w:rFonts w:ascii="Calibri" w:eastAsia="Calibri" w:hAnsi="Calibri" w:cs="Calibri"/>
                <w:bCs/>
                <w:lang w:val="en-US" w:bidi="en-US"/>
              </w:rPr>
              <w:t>please refer to the</w:t>
            </w:r>
            <w:r w:rsidRPr="002C49EA">
              <w:rPr>
                <w:rFonts w:ascii="Calibri" w:eastAsia="Calibri" w:hAnsi="Calibri" w:cs="Calibri"/>
                <w:b/>
                <w:bCs/>
                <w:lang w:val="en-US" w:bidi="en-US"/>
              </w:rPr>
              <w:t xml:space="preserve"> </w:t>
            </w:r>
            <w:hyperlink r:id="rId20" w:history="1">
              <w:r w:rsidRPr="002C49EA">
                <w:rPr>
                  <w:rFonts w:ascii="Calibri" w:eastAsia="Calibri" w:hAnsi="Calibri" w:cs="Calibri"/>
                  <w:color w:val="0000FF"/>
                  <w:u w:val="single"/>
                  <w:lang w:val="en-US" w:bidi="en-US"/>
                </w:rPr>
                <w:t>Guidance for POETA and mapping information</w:t>
              </w:r>
            </w:hyperlink>
          </w:p>
        </w:tc>
      </w:tr>
      <w:tr w:rsidR="002C49EA" w:rsidRPr="002C49EA" w14:paraId="23791235" w14:textId="77777777" w:rsidTr="0022601F">
        <w:trPr>
          <w:trHeight w:val="454"/>
        </w:trPr>
        <w:tc>
          <w:tcPr>
            <w:tcW w:w="1514" w:type="dxa"/>
            <w:tcBorders>
              <w:top w:val="single" w:sz="6" w:space="0" w:color="auto"/>
              <w:left w:val="single" w:sz="6" w:space="0" w:color="auto"/>
              <w:bottom w:val="single" w:sz="6" w:space="0" w:color="auto"/>
              <w:right w:val="single" w:sz="6" w:space="0" w:color="auto"/>
            </w:tcBorders>
            <w:shd w:val="clear" w:color="auto" w:fill="auto"/>
          </w:tcPr>
          <w:p w14:paraId="186835BF"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b/>
                <w:lang w:val="en-US" w:bidi="en-US"/>
              </w:rPr>
            </w:pPr>
            <w:r w:rsidRPr="002C49EA">
              <w:rPr>
                <w:rFonts w:ascii="Calibri" w:eastAsia="Calibri" w:hAnsi="Calibri" w:cs="Calibri"/>
                <w:b/>
                <w:lang w:val="en-US" w:bidi="en-US"/>
              </w:rPr>
              <w:t> Detail of expenditure</w:t>
            </w:r>
          </w:p>
        </w:tc>
        <w:tc>
          <w:tcPr>
            <w:tcW w:w="1492" w:type="dxa"/>
            <w:tcBorders>
              <w:top w:val="single" w:sz="6" w:space="0" w:color="auto"/>
              <w:left w:val="single" w:sz="6" w:space="0" w:color="auto"/>
              <w:bottom w:val="single" w:sz="6" w:space="0" w:color="auto"/>
              <w:right w:val="single" w:sz="6" w:space="0" w:color="auto"/>
            </w:tcBorders>
            <w:shd w:val="clear" w:color="auto" w:fill="auto"/>
          </w:tcPr>
          <w:p w14:paraId="70E2A67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lang w:val="en-US" w:bidi="en-US"/>
              </w:rPr>
              <w:t>Currency e.g GBP, USD, EUR)</w:t>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tcPr>
          <w:p w14:paraId="421836E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bCs/>
                <w:lang w:val="en-US" w:bidi="en-US"/>
              </w:rPr>
              <w:t>Amount</w:t>
            </w:r>
            <w:r w:rsidRPr="002C49EA">
              <w:rPr>
                <w:rFonts w:ascii="Calibri" w:eastAsia="Calibri" w:hAnsi="Calibri" w:cs="Calibri"/>
                <w:b/>
                <w:lang w:val="en-US" w:bidi="en-US"/>
              </w:rPr>
              <w:t> </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35FE636E"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bCs/>
                <w:lang w:val="en-US" w:bidi="en-US"/>
              </w:rPr>
              <w:t>Project number</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7B3938F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bCs/>
                <w:lang w:val="en-US" w:bidi="en-US"/>
              </w:rPr>
              <w:t xml:space="preserve">Task Number </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14:paraId="5D4A686A"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bCs/>
                <w:lang w:val="en-US" w:bidi="en-US"/>
              </w:rPr>
              <w:t>Expenditure Type</w:t>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tcPr>
          <w:p w14:paraId="0A9495E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lang w:val="en-US" w:bidi="en-US"/>
              </w:rPr>
              <w:t>Expenditure Organisation</w:t>
            </w:r>
          </w:p>
        </w:tc>
        <w:tc>
          <w:tcPr>
            <w:tcW w:w="1907" w:type="dxa"/>
            <w:tcBorders>
              <w:top w:val="single" w:sz="6" w:space="0" w:color="auto"/>
              <w:left w:val="single" w:sz="6" w:space="0" w:color="auto"/>
              <w:bottom w:val="single" w:sz="6" w:space="0" w:color="auto"/>
              <w:right w:val="single" w:sz="6" w:space="0" w:color="auto"/>
            </w:tcBorders>
            <w:shd w:val="clear" w:color="auto" w:fill="auto"/>
          </w:tcPr>
          <w:p w14:paraId="0146BDB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p>
          <w:p w14:paraId="11E9F62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lang w:val="en-US" w:bidi="en-US"/>
              </w:rPr>
              <w:t>Contract number</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5795A8C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lang w:val="en-US" w:bidi="en-US"/>
              </w:rPr>
            </w:pPr>
            <w:r w:rsidRPr="002C49EA">
              <w:rPr>
                <w:rFonts w:ascii="Calibri" w:eastAsia="Calibri" w:hAnsi="Calibri" w:cs="Calibri"/>
                <w:b/>
                <w:lang w:val="en-US" w:bidi="en-US"/>
              </w:rPr>
              <w:t>Funding Source</w:t>
            </w:r>
          </w:p>
        </w:tc>
      </w:tr>
      <w:tr w:rsidR="002C49EA" w:rsidRPr="002C49EA" w14:paraId="47B92707" w14:textId="77777777" w:rsidTr="0022601F">
        <w:trPr>
          <w:trHeight w:val="495"/>
        </w:trPr>
        <w:tc>
          <w:tcPr>
            <w:tcW w:w="1514" w:type="dxa"/>
            <w:tcBorders>
              <w:top w:val="single" w:sz="6" w:space="0" w:color="auto"/>
              <w:left w:val="single" w:sz="6" w:space="0" w:color="auto"/>
              <w:bottom w:val="single" w:sz="6" w:space="0" w:color="auto"/>
              <w:right w:val="single" w:sz="6" w:space="0" w:color="auto"/>
            </w:tcBorders>
            <w:shd w:val="clear" w:color="auto" w:fill="auto"/>
          </w:tcPr>
          <w:p w14:paraId="76BC3BB0"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lang w:val="en-US" w:bidi="en-US"/>
              </w:rPr>
            </w:pP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2E4AD73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2FDBD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2F12503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lang w:val="en-US" w:bidi="en-US"/>
              </w:rPr>
            </w:pPr>
            <w:r w:rsidRPr="002C49EA">
              <w:rPr>
                <w:rFonts w:ascii="Calibri" w:eastAsia="Calibri" w:hAnsi="Calibri" w:cs="Calibri"/>
                <w:b/>
                <w:bCs/>
                <w:lang w:val="en-US" w:bidi="en-US"/>
              </w:rPr>
              <w:t>MANDATORY</w:t>
            </w:r>
          </w:p>
          <w:p w14:paraId="6C9BA717"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b/>
                <w:bCs/>
                <w:lang w:val="en-US" w:bidi="en-US"/>
              </w:rPr>
              <w:t>Use the mapping tool</w:t>
            </w:r>
            <w:r w:rsidRPr="002C49EA">
              <w:rPr>
                <w:rFonts w:ascii="Calibri" w:eastAsia="Calibri" w:hAnsi="Calibri" w:cs="Calibri"/>
                <w:lang w:val="en-US" w:bidi="en-US"/>
              </w:rPr>
              <w:t> </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2A66132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lang w:val="en-US" w:bidi="en-US"/>
              </w:rPr>
            </w:pPr>
            <w:r w:rsidRPr="002C49EA">
              <w:rPr>
                <w:rFonts w:ascii="Calibri" w:eastAsia="Calibri" w:hAnsi="Calibri" w:cs="Calibri"/>
                <w:b/>
                <w:bCs/>
                <w:lang w:val="en-US" w:bidi="en-US"/>
              </w:rPr>
              <w:t>MANDATORY</w:t>
            </w:r>
          </w:p>
          <w:p w14:paraId="28F93A9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t>Use mapping tool or task 1 if unknown</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14:paraId="7C49D658"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lang w:val="en-US" w:bidi="en-US"/>
              </w:rPr>
            </w:pPr>
            <w:r w:rsidRPr="002C49EA">
              <w:rPr>
                <w:rFonts w:ascii="Calibri" w:eastAsia="Calibri" w:hAnsi="Calibri" w:cs="Calibri"/>
                <w:b/>
                <w:bCs/>
                <w:lang w:val="en-US" w:bidi="en-US"/>
              </w:rPr>
              <w:t>MANDATORY</w:t>
            </w:r>
          </w:p>
          <w:p w14:paraId="37B0FB36"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b/>
                <w:bCs/>
                <w:lang w:val="en-US" w:bidi="en-US"/>
              </w:rPr>
              <w:t>Use the mapping tool</w:t>
            </w:r>
            <w:r w:rsidRPr="002C49EA">
              <w:rPr>
                <w:rFonts w:ascii="Calibri" w:eastAsia="Calibri" w:hAnsi="Calibri" w:cs="Calibri"/>
                <w:lang w:val="en-US" w:bidi="en-US"/>
              </w:rPr>
              <w:t> </w:t>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tcPr>
          <w:p w14:paraId="1BA2093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lang w:val="en-US" w:bidi="en-US"/>
              </w:rPr>
            </w:pPr>
            <w:r w:rsidRPr="002C49EA">
              <w:rPr>
                <w:rFonts w:ascii="Calibri" w:eastAsia="Calibri" w:hAnsi="Calibri" w:cs="Calibri"/>
                <w:b/>
                <w:bCs/>
                <w:lang w:val="en-US" w:bidi="en-US"/>
              </w:rPr>
              <w:t>Always University of Edinburgh</w:t>
            </w:r>
          </w:p>
        </w:tc>
        <w:tc>
          <w:tcPr>
            <w:tcW w:w="1907" w:type="dxa"/>
            <w:tcBorders>
              <w:top w:val="single" w:sz="6" w:space="0" w:color="auto"/>
              <w:left w:val="single" w:sz="6" w:space="0" w:color="auto"/>
              <w:bottom w:val="single" w:sz="6" w:space="0" w:color="auto"/>
              <w:right w:val="single" w:sz="6" w:space="0" w:color="auto"/>
            </w:tcBorders>
            <w:shd w:val="clear" w:color="auto" w:fill="auto"/>
          </w:tcPr>
          <w:p w14:paraId="3248E245"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t>Take the first number set before the “-” in project number column</w:t>
            </w:r>
          </w:p>
        </w:tc>
        <w:tc>
          <w:tcPr>
            <w:tcW w:w="1953" w:type="dxa"/>
            <w:tcBorders>
              <w:top w:val="single" w:sz="6" w:space="0" w:color="auto"/>
              <w:left w:val="single" w:sz="6" w:space="0" w:color="auto"/>
              <w:bottom w:val="single" w:sz="6" w:space="0" w:color="auto"/>
              <w:right w:val="single" w:sz="6" w:space="0" w:color="auto"/>
            </w:tcBorders>
            <w:shd w:val="clear" w:color="auto" w:fill="auto"/>
          </w:tcPr>
          <w:p w14:paraId="311D2FA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p>
        </w:tc>
      </w:tr>
      <w:tr w:rsidR="002C49EA" w:rsidRPr="002C49EA" w14:paraId="6ADCBF65" w14:textId="77777777" w:rsidTr="0022601F">
        <w:trPr>
          <w:trHeight w:val="495"/>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251B14D5" w14:textId="77777777" w:rsidR="002C49EA" w:rsidRPr="002C49EA" w:rsidRDefault="002C49EA" w:rsidP="0022601F">
            <w:pPr>
              <w:widowControl w:val="0"/>
              <w:autoSpaceDE w:val="0"/>
              <w:autoSpaceDN w:val="0"/>
              <w:spacing w:after="0" w:line="240" w:lineRule="auto"/>
              <w:ind w:firstLine="127"/>
              <w:textAlignment w:val="baseline"/>
              <w:rPr>
                <w:rFonts w:ascii="Calibri" w:eastAsia="Calibri" w:hAnsi="Calibri" w:cs="Calibri"/>
                <w:i/>
                <w:lang w:val="en-US" w:bidi="en-US"/>
              </w:rPr>
            </w:pPr>
            <w:r w:rsidRPr="002C49EA">
              <w:rPr>
                <w:rFonts w:ascii="Calibri" w:eastAsia="Calibri" w:hAnsi="Calibri" w:cs="Calibri"/>
                <w:i/>
                <w:lang w:val="en-US" w:bidi="en-US"/>
              </w:rPr>
              <w:t>Example</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1AFAE85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i/>
                <w:lang w:val="en-US" w:bidi="en-US"/>
              </w:rPr>
            </w:pPr>
            <w:r w:rsidRPr="002C49EA">
              <w:rPr>
                <w:rFonts w:ascii="Calibri" w:eastAsia="Calibri" w:hAnsi="Calibri" w:cs="Calibri"/>
                <w:i/>
                <w:lang w:val="en-US" w:bidi="en-US"/>
              </w:rPr>
              <w:t>GBP</w:t>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AF93C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i/>
                <w:lang w:val="en-US" w:bidi="en-US"/>
              </w:rPr>
            </w:pPr>
            <w:r w:rsidRPr="002C49EA">
              <w:rPr>
                <w:rFonts w:ascii="Calibri" w:eastAsia="Calibri" w:hAnsi="Calibri" w:cs="Calibri"/>
                <w:i/>
                <w:lang w:val="en-US" w:bidi="en-US"/>
              </w:rPr>
              <w:t>100</w:t>
            </w:r>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38C58BD8"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i/>
                <w:lang w:val="en-US" w:bidi="en-US"/>
              </w:rPr>
            </w:pPr>
            <w:r w:rsidRPr="002C49EA">
              <w:rPr>
                <w:rFonts w:ascii="Calibri" w:eastAsia="Calibri" w:hAnsi="Calibri" w:cs="Calibri"/>
                <w:i/>
                <w:lang w:val="en-US" w:bidi="en-US"/>
              </w:rPr>
              <w:t>1172081-117083</w:t>
            </w:r>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0D92A0A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i/>
                <w:lang w:val="en-US" w:bidi="en-US"/>
              </w:rPr>
            </w:pPr>
            <w:r w:rsidRPr="002C49EA">
              <w:rPr>
                <w:rFonts w:ascii="Calibri" w:eastAsia="Calibri" w:hAnsi="Calibri" w:cs="Calibri"/>
                <w:i/>
                <w:lang w:val="en-US" w:bidi="en-US"/>
              </w:rPr>
              <w:t>1</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2B0A6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Cs/>
                <w:i/>
                <w:lang w:val="en-US" w:bidi="en-US"/>
              </w:rPr>
            </w:pPr>
            <w:r w:rsidRPr="002C49EA">
              <w:rPr>
                <w:rFonts w:ascii="Calibri" w:eastAsia="Calibri" w:hAnsi="Calibri" w:cs="Calibri"/>
                <w:bCs/>
                <w:lang w:val="en-US" w:bidi="en-US"/>
              </w:rPr>
              <w:t>Select from drop down in the mapping tool</w:t>
            </w:r>
            <w:r w:rsidRPr="002C49EA">
              <w:rPr>
                <w:rFonts w:ascii="Calibri" w:eastAsia="Calibri" w:hAnsi="Calibri" w:cs="Calibri"/>
                <w:lang w:val="en-US" w:bidi="en-US"/>
              </w:rPr>
              <w:t> </w:t>
            </w:r>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3BE1E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b/>
                <w:bCs/>
                <w:i/>
                <w:lang w:val="en-US" w:bidi="en-US"/>
              </w:rPr>
            </w:pPr>
            <w:r w:rsidRPr="002C49EA">
              <w:rPr>
                <w:rFonts w:ascii="Calibri" w:eastAsia="Calibri" w:hAnsi="Calibri" w:cs="Calibri"/>
                <w:i/>
                <w:lang w:val="en-US" w:bidi="en-US"/>
              </w:rPr>
              <w:t>University of Edinburgh</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1F56EAE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i/>
                <w:lang w:val="en-US" w:bidi="en-US"/>
              </w:rPr>
            </w:pPr>
            <w:r w:rsidRPr="002C49EA">
              <w:rPr>
                <w:rFonts w:ascii="Calibri" w:eastAsia="Calibri" w:hAnsi="Calibri" w:cs="Calibri"/>
                <w:i/>
                <w:lang w:val="en-US" w:bidi="en-US"/>
              </w:rPr>
              <w:t>1172081</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647EADC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i/>
                <w:lang w:val="en-US" w:bidi="en-US"/>
              </w:rPr>
            </w:pPr>
            <w:r w:rsidRPr="002C49EA">
              <w:rPr>
                <w:rFonts w:ascii="Calibri" w:eastAsia="Calibri" w:hAnsi="Calibri" w:cs="Calibri"/>
                <w:i/>
                <w:lang w:val="en-US" w:bidi="en-US"/>
              </w:rPr>
              <w:t xml:space="preserve">Name of customer </w:t>
            </w:r>
          </w:p>
        </w:tc>
      </w:tr>
      <w:tr w:rsidR="002C49EA" w:rsidRPr="002C49EA" w14:paraId="2F108D34"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31A77051"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b/>
                <w:bCs/>
                <w:lang w:val="en-US" w:eastAsia="en-GB" w:bidi="en-US"/>
              </w:rPr>
            </w:pPr>
            <w:r w:rsidRPr="002C49EA">
              <w:rPr>
                <w:rFonts w:ascii="Calibri" w:eastAsia="Calibri" w:hAnsi="Calibri" w:cs="Calibri"/>
                <w:b/>
                <w:bCs/>
                <w:lang w:val="en-US" w:bidi="en-US"/>
              </w:rPr>
              <w:t>Costing Split 1</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7F8C992E" w14:textId="154AFB2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Pr>
                <w:rFonts w:ascii="Calibri" w:eastAsia="Calibri" w:hAnsi="Calibri" w:cs="Calibri"/>
                <w:lang w:val="en-US" w:bidi="en-US"/>
              </w:rPr>
              <w:fldChar w:fldCharType="begin">
                <w:ffData>
                  <w:name w:val="Text72"/>
                  <w:enabled/>
                  <w:calcOnExit w:val="0"/>
                  <w:textInput/>
                </w:ffData>
              </w:fldChar>
            </w:r>
            <w:bookmarkStart w:id="9" w:name="Text72"/>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bookmarkEnd w:id="9"/>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DD7E09"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8"/>
                  <w:enabled/>
                  <w:calcOnExit w:val="0"/>
                  <w:textInput/>
                </w:ffData>
              </w:fldChar>
            </w:r>
            <w:bookmarkStart w:id="10" w:name="Text98"/>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0"/>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7F38F0B7"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79"/>
                  <w:enabled/>
                  <w:calcOnExit w:val="0"/>
                  <w:textInput/>
                </w:ffData>
              </w:fldChar>
            </w:r>
            <w:bookmarkStart w:id="11" w:name="Text79"/>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1"/>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4677875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0"/>
                  <w:enabled/>
                  <w:calcOnExit w:val="0"/>
                  <w:textInput/>
                </w:ffData>
              </w:fldChar>
            </w:r>
            <w:bookmarkStart w:id="12" w:name="Text80"/>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2"/>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8F7C40"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1"/>
                  <w:enabled/>
                  <w:calcOnExit w:val="0"/>
                  <w:textInput/>
                </w:ffData>
              </w:fldChar>
            </w:r>
            <w:bookmarkStart w:id="13" w:name="Text81"/>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3"/>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9EA22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2"/>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31C08D29" w14:textId="77777777" w:rsidR="002C49EA" w:rsidRPr="002C49EA" w:rsidRDefault="002C49EA" w:rsidP="0022601F">
            <w:pPr>
              <w:widowControl w:val="0"/>
              <w:autoSpaceDE w:val="0"/>
              <w:autoSpaceDN w:val="0"/>
              <w:spacing w:after="0" w:line="240" w:lineRule="auto"/>
              <w:jc w:val="center"/>
              <w:rPr>
                <w:rFonts w:ascii="Calibri" w:eastAsia="Calibri" w:hAnsi="Calibri" w:cs="Calibri"/>
                <w:lang w:val="en-US" w:bidi="en-US"/>
              </w:rPr>
            </w:pPr>
            <w:r w:rsidRPr="002C49EA">
              <w:rPr>
                <w:rFonts w:ascii="Calibri" w:eastAsia="Calibri" w:hAnsi="Calibri" w:cs="Calibri"/>
                <w:lang w:val="en-US" w:bidi="en-US"/>
              </w:rPr>
              <w:fldChar w:fldCharType="begin">
                <w:ffData>
                  <w:name w:val="Text101"/>
                  <w:enabled/>
                  <w:calcOnExit w:val="0"/>
                  <w:textInput/>
                </w:ffData>
              </w:fldChar>
            </w:r>
            <w:bookmarkStart w:id="14" w:name="Text101"/>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4"/>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2F43E8D" w14:textId="77777777" w:rsidR="002C49EA" w:rsidRPr="002C49EA" w:rsidRDefault="002C49EA" w:rsidP="0022601F">
            <w:pPr>
              <w:widowControl w:val="0"/>
              <w:autoSpaceDE w:val="0"/>
              <w:autoSpaceDN w:val="0"/>
              <w:spacing w:after="0" w:line="240" w:lineRule="auto"/>
              <w:jc w:val="center"/>
              <w:rPr>
                <w:rFonts w:ascii="Calibri" w:eastAsia="Calibri" w:hAnsi="Calibri" w:cs="Calibri"/>
                <w:lang w:val="en-US" w:bidi="en-US"/>
              </w:rPr>
            </w:pPr>
            <w:r w:rsidRPr="002C49EA">
              <w:rPr>
                <w:rFonts w:ascii="Calibri" w:eastAsia="Calibri" w:hAnsi="Calibri" w:cs="Calibri"/>
                <w:lang w:val="en-US" w:bidi="en-US"/>
              </w:rPr>
              <w:fldChar w:fldCharType="begin">
                <w:ffData>
                  <w:name w:val="Text101"/>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C49EA" w:rsidRPr="002C49EA" w14:paraId="34E8BD65"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2905BF89"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b/>
                <w:bCs/>
                <w:lang w:val="en-US" w:eastAsia="en-GB" w:bidi="en-US"/>
              </w:rPr>
            </w:pPr>
            <w:r w:rsidRPr="002C49EA">
              <w:rPr>
                <w:rFonts w:ascii="Calibri" w:eastAsia="Calibri" w:hAnsi="Calibri" w:cs="Calibri"/>
                <w:b/>
                <w:bCs/>
                <w:lang w:val="en-US" w:bidi="en-US"/>
              </w:rPr>
              <w:t>Costing Split 2</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5C91B4B9" w14:textId="67A046DB"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Pr>
                <w:rFonts w:ascii="Calibri" w:eastAsia="Calibri" w:hAnsi="Calibri" w:cs="Calibri"/>
                <w:lang w:val="en-US" w:bidi="en-US"/>
              </w:rPr>
              <w:fldChar w:fldCharType="begin">
                <w:ffData>
                  <w:name w:val=""/>
                  <w:enabled/>
                  <w:calcOnExit w:val="0"/>
                  <w:textInput/>
                </w:ffData>
              </w:fldChar>
            </w:r>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CF01C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9"/>
                  <w:enabled/>
                  <w:calcOnExit w:val="0"/>
                  <w:textInput/>
                </w:ffData>
              </w:fldChar>
            </w:r>
            <w:bookmarkStart w:id="15" w:name="Text99"/>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5"/>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0C83668B"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5"/>
                  <w:enabled/>
                  <w:calcOnExit w:val="0"/>
                  <w:textInput/>
                </w:ffData>
              </w:fldChar>
            </w:r>
            <w:bookmarkStart w:id="16" w:name="Text85"/>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6"/>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280187AA"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6"/>
                  <w:enabled/>
                  <w:calcOnExit w:val="0"/>
                  <w:textInput/>
                </w:ffData>
              </w:fldChar>
            </w:r>
            <w:bookmarkStart w:id="17" w:name="Text86"/>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7"/>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BE3BD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7"/>
                  <w:enabled/>
                  <w:calcOnExit w:val="0"/>
                  <w:textInput/>
                </w:ffData>
              </w:fldChar>
            </w:r>
            <w:bookmarkStart w:id="18" w:name="Text87"/>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8"/>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0A214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88"/>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2DAADABD"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102"/>
                  <w:enabled/>
                  <w:calcOnExit w:val="0"/>
                  <w:textInput/>
                </w:ffData>
              </w:fldChar>
            </w:r>
            <w:bookmarkStart w:id="19" w:name="Text102"/>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19"/>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0E963E82"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102"/>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C49EA" w:rsidRPr="002C49EA" w14:paraId="2FE8808C" w14:textId="77777777" w:rsidTr="0022601F">
        <w:trPr>
          <w:trHeight w:val="397"/>
        </w:trPr>
        <w:tc>
          <w:tcPr>
            <w:tcW w:w="1514" w:type="dxa"/>
            <w:tcBorders>
              <w:top w:val="single" w:sz="6" w:space="0" w:color="auto"/>
              <w:left w:val="single" w:sz="6" w:space="0" w:color="auto"/>
              <w:bottom w:val="single" w:sz="6" w:space="0" w:color="auto"/>
              <w:right w:val="single" w:sz="6" w:space="0" w:color="auto"/>
            </w:tcBorders>
            <w:shd w:val="clear" w:color="auto" w:fill="auto"/>
            <w:vAlign w:val="center"/>
          </w:tcPr>
          <w:p w14:paraId="5FB6A00F" w14:textId="77777777" w:rsidR="002C49EA" w:rsidRPr="002C49EA" w:rsidRDefault="002C49EA" w:rsidP="0022601F">
            <w:pPr>
              <w:widowControl w:val="0"/>
              <w:autoSpaceDE w:val="0"/>
              <w:autoSpaceDN w:val="0"/>
              <w:spacing w:after="0" w:line="240" w:lineRule="auto"/>
              <w:ind w:firstLine="127"/>
              <w:jc w:val="center"/>
              <w:textAlignment w:val="baseline"/>
              <w:rPr>
                <w:rFonts w:ascii="Calibri" w:eastAsia="Calibri" w:hAnsi="Calibri" w:cs="Calibri"/>
                <w:b/>
                <w:bCs/>
                <w:lang w:val="en-US" w:bidi="en-US"/>
              </w:rPr>
            </w:pPr>
            <w:r w:rsidRPr="002C49EA">
              <w:rPr>
                <w:rFonts w:ascii="Calibri" w:eastAsia="Calibri" w:hAnsi="Calibri" w:cs="Calibri"/>
                <w:b/>
                <w:bCs/>
                <w:lang w:val="en-US" w:bidi="en-US"/>
              </w:rPr>
              <w:t>Costing Split 3</w:t>
            </w:r>
          </w:p>
        </w:tc>
        <w:tc>
          <w:tcPr>
            <w:tcW w:w="1492" w:type="dxa"/>
            <w:tcBorders>
              <w:top w:val="single" w:sz="6" w:space="0" w:color="auto"/>
              <w:left w:val="single" w:sz="6" w:space="0" w:color="auto"/>
              <w:bottom w:val="single" w:sz="6" w:space="0" w:color="auto"/>
              <w:right w:val="single" w:sz="6" w:space="0" w:color="auto"/>
            </w:tcBorders>
            <w:shd w:val="clear" w:color="auto" w:fill="auto"/>
            <w:vAlign w:val="center"/>
          </w:tcPr>
          <w:p w14:paraId="7C274D84" w14:textId="309331DC"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Pr>
                <w:rFonts w:ascii="Calibri" w:eastAsia="Calibri" w:hAnsi="Calibri" w:cs="Calibri"/>
                <w:lang w:val="en-US" w:bidi="en-US"/>
              </w:rPr>
              <w:fldChar w:fldCharType="begin">
                <w:ffData>
                  <w:name w:val=""/>
                  <w:enabled/>
                  <w:calcOnExit w:val="0"/>
                  <w:textInput/>
                </w:ffData>
              </w:fldChar>
            </w:r>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p>
        </w:tc>
        <w:tc>
          <w:tcPr>
            <w:tcW w:w="11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D5BAA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100"/>
                  <w:enabled/>
                  <w:calcOnExit w:val="0"/>
                  <w:textInput/>
                </w:ffData>
              </w:fldChar>
            </w:r>
            <w:bookmarkStart w:id="20" w:name="Text100"/>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20"/>
          </w:p>
        </w:tc>
        <w:tc>
          <w:tcPr>
            <w:tcW w:w="2034" w:type="dxa"/>
            <w:tcBorders>
              <w:top w:val="single" w:sz="6" w:space="0" w:color="auto"/>
              <w:left w:val="single" w:sz="6" w:space="0" w:color="auto"/>
              <w:bottom w:val="single" w:sz="6" w:space="0" w:color="auto"/>
              <w:right w:val="single" w:sz="6" w:space="0" w:color="auto"/>
            </w:tcBorders>
            <w:shd w:val="clear" w:color="auto" w:fill="auto"/>
            <w:vAlign w:val="center"/>
          </w:tcPr>
          <w:p w14:paraId="4465D874"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1"/>
                  <w:enabled/>
                  <w:calcOnExit w:val="0"/>
                  <w:textInput/>
                </w:ffData>
              </w:fldChar>
            </w:r>
            <w:bookmarkStart w:id="21" w:name="Text91"/>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21"/>
          </w:p>
        </w:tc>
        <w:tc>
          <w:tcPr>
            <w:tcW w:w="1652" w:type="dxa"/>
            <w:tcBorders>
              <w:top w:val="single" w:sz="6" w:space="0" w:color="auto"/>
              <w:left w:val="single" w:sz="6" w:space="0" w:color="auto"/>
              <w:bottom w:val="single" w:sz="6" w:space="0" w:color="auto"/>
              <w:right w:val="single" w:sz="6" w:space="0" w:color="auto"/>
            </w:tcBorders>
            <w:shd w:val="clear" w:color="auto" w:fill="auto"/>
            <w:vAlign w:val="center"/>
          </w:tcPr>
          <w:p w14:paraId="122DC0CC"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2"/>
                  <w:enabled/>
                  <w:calcOnExit w:val="0"/>
                  <w:textInput/>
                </w:ffData>
              </w:fldChar>
            </w:r>
            <w:bookmarkStart w:id="22" w:name="Text92"/>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22"/>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049FFBF"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3"/>
                  <w:enabled/>
                  <w:calcOnExit w:val="0"/>
                  <w:textInput/>
                </w:ffData>
              </w:fldChar>
            </w:r>
            <w:bookmarkStart w:id="23" w:name="Text93"/>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23"/>
          </w:p>
        </w:tc>
        <w:tc>
          <w:tcPr>
            <w:tcW w:w="18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E4E741" w14:textId="77777777" w:rsidR="002C49EA" w:rsidRPr="002C49EA" w:rsidRDefault="002C49EA" w:rsidP="0022601F">
            <w:pPr>
              <w:widowControl w:val="0"/>
              <w:autoSpaceDE w:val="0"/>
              <w:autoSpaceDN w:val="0"/>
              <w:spacing w:after="0" w:line="240" w:lineRule="auto"/>
              <w:jc w:val="center"/>
              <w:textAlignment w:val="baseline"/>
              <w:rPr>
                <w:rFonts w:ascii="Calibri" w:eastAsia="Calibri" w:hAnsi="Calibri" w:cs="Calibri"/>
                <w:lang w:val="en-US" w:bidi="en-US"/>
              </w:rPr>
            </w:pPr>
            <w:r w:rsidRPr="002C49EA">
              <w:rPr>
                <w:rFonts w:ascii="Calibri" w:eastAsia="Calibri" w:hAnsi="Calibri" w:cs="Calibri"/>
                <w:lang w:val="en-US" w:bidi="en-US"/>
              </w:rPr>
              <w:fldChar w:fldCharType="begin">
                <w:ffData>
                  <w:name w:val="Text94"/>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c>
          <w:tcPr>
            <w:tcW w:w="1907" w:type="dxa"/>
            <w:tcBorders>
              <w:top w:val="single" w:sz="6" w:space="0" w:color="auto"/>
              <w:left w:val="single" w:sz="6" w:space="0" w:color="auto"/>
              <w:bottom w:val="single" w:sz="6" w:space="0" w:color="auto"/>
              <w:right w:val="single" w:sz="6" w:space="0" w:color="auto"/>
            </w:tcBorders>
            <w:shd w:val="clear" w:color="auto" w:fill="auto"/>
            <w:vAlign w:val="center"/>
          </w:tcPr>
          <w:p w14:paraId="35886A2E" w14:textId="77777777" w:rsidR="002C49EA" w:rsidRPr="002C49EA" w:rsidRDefault="002C49EA" w:rsidP="0022601F">
            <w:pPr>
              <w:widowControl w:val="0"/>
              <w:autoSpaceDE w:val="0"/>
              <w:autoSpaceDN w:val="0"/>
              <w:spacing w:after="0" w:line="240" w:lineRule="auto"/>
              <w:jc w:val="center"/>
              <w:rPr>
                <w:rFonts w:ascii="Calibri" w:eastAsia="Calibri" w:hAnsi="Calibri" w:cs="Calibri"/>
                <w:lang w:val="en-US" w:bidi="en-US"/>
              </w:rPr>
            </w:pPr>
            <w:r w:rsidRPr="002C49EA">
              <w:rPr>
                <w:rFonts w:ascii="Calibri" w:eastAsia="Calibri" w:hAnsi="Calibri" w:cs="Calibri"/>
                <w:lang w:val="en-US" w:bidi="en-US"/>
              </w:rPr>
              <w:fldChar w:fldCharType="begin">
                <w:ffData>
                  <w:name w:val="Text103"/>
                  <w:enabled/>
                  <w:calcOnExit w:val="0"/>
                  <w:textInput/>
                </w:ffData>
              </w:fldChar>
            </w:r>
            <w:bookmarkStart w:id="24" w:name="Text103"/>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bookmarkEnd w:id="24"/>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4D5E261A" w14:textId="77777777" w:rsidR="002C49EA" w:rsidRPr="002C49EA" w:rsidRDefault="002C49EA" w:rsidP="0022601F">
            <w:pPr>
              <w:widowControl w:val="0"/>
              <w:autoSpaceDE w:val="0"/>
              <w:autoSpaceDN w:val="0"/>
              <w:spacing w:after="0" w:line="240" w:lineRule="auto"/>
              <w:jc w:val="center"/>
              <w:rPr>
                <w:rFonts w:ascii="Calibri" w:eastAsia="Calibri" w:hAnsi="Calibri" w:cs="Calibri"/>
                <w:lang w:val="en-US" w:bidi="en-US"/>
              </w:rPr>
            </w:pPr>
            <w:r w:rsidRPr="002C49EA">
              <w:rPr>
                <w:rFonts w:ascii="Calibri" w:eastAsia="Calibri" w:hAnsi="Calibri" w:cs="Calibri"/>
                <w:lang w:val="en-US" w:bidi="en-US"/>
              </w:rPr>
              <w:fldChar w:fldCharType="begin">
                <w:ffData>
                  <w:name w:val="Text103"/>
                  <w:enabled/>
                  <w:calcOnExit w:val="0"/>
                  <w:textInput/>
                </w:ffData>
              </w:fldChar>
            </w:r>
            <w:r w:rsidRPr="002C49EA">
              <w:rPr>
                <w:rFonts w:ascii="Calibri" w:eastAsia="Calibri" w:hAnsi="Calibri" w:cs="Calibri"/>
                <w:lang w:val="en-US" w:bidi="en-US"/>
              </w:rPr>
              <w:instrText xml:space="preserve"> FORMTEXT </w:instrText>
            </w:r>
            <w:r w:rsidRPr="002C49EA">
              <w:rPr>
                <w:rFonts w:ascii="Calibri" w:eastAsia="Calibri" w:hAnsi="Calibri" w:cs="Calibri"/>
                <w:lang w:val="en-US" w:bidi="en-US"/>
              </w:rPr>
            </w:r>
            <w:r w:rsidRPr="002C49EA">
              <w:rPr>
                <w:rFonts w:ascii="Calibri" w:eastAsia="Calibri" w:hAnsi="Calibri" w:cs="Calibri"/>
                <w:lang w:val="en-US" w:bidi="en-US"/>
              </w:rPr>
              <w:fldChar w:fldCharType="separate"/>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noProof/>
                <w:lang w:val="en-US" w:bidi="en-US"/>
              </w:rPr>
              <w:t> </w:t>
            </w:r>
            <w:r w:rsidRPr="002C49EA">
              <w:rPr>
                <w:rFonts w:ascii="Calibri" w:eastAsia="Calibri" w:hAnsi="Calibri" w:cs="Calibri"/>
                <w:lang w:val="en-US" w:bidi="en-US"/>
              </w:rPr>
              <w:fldChar w:fldCharType="end"/>
            </w:r>
          </w:p>
        </w:tc>
      </w:tr>
      <w:tr w:rsidR="0022601F" w:rsidRPr="002C49EA" w14:paraId="47305706" w14:textId="77777777" w:rsidTr="008E010A">
        <w:trPr>
          <w:trHeight w:val="397"/>
        </w:trPr>
        <w:tc>
          <w:tcPr>
            <w:tcW w:w="15979"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3242C946" w14:textId="15988B3D" w:rsidR="0022601F" w:rsidRPr="002C49EA" w:rsidRDefault="0022601F" w:rsidP="0022601F">
            <w:pPr>
              <w:widowControl w:val="0"/>
              <w:autoSpaceDE w:val="0"/>
              <w:autoSpaceDN w:val="0"/>
              <w:spacing w:after="0" w:line="240" w:lineRule="auto"/>
              <w:rPr>
                <w:rFonts w:ascii="Calibri" w:eastAsia="Calibri" w:hAnsi="Calibri" w:cs="Calibri"/>
                <w:lang w:val="en-US" w:bidi="en-US"/>
              </w:rPr>
            </w:pPr>
            <w:r>
              <w:rPr>
                <w:rFonts w:cstheme="minorHAnsi"/>
                <w:b/>
                <w:bCs/>
                <w:sz w:val="24"/>
                <w:szCs w:val="24"/>
              </w:rPr>
              <w:t xml:space="preserve"> S</w:t>
            </w:r>
            <w:r>
              <w:rPr>
                <w:rFonts w:cstheme="minorHAnsi"/>
                <w:b/>
                <w:sz w:val="24"/>
                <w:szCs w:val="24"/>
              </w:rPr>
              <w:t>ection 7</w:t>
            </w:r>
            <w:r w:rsidRPr="00E15780">
              <w:rPr>
                <w:rFonts w:cstheme="minorHAnsi"/>
                <w:b/>
                <w:sz w:val="24"/>
                <w:szCs w:val="24"/>
              </w:rPr>
              <w:t>: Approval by Head of Department, budget holder or designated Finance Manager</w:t>
            </w:r>
          </w:p>
        </w:tc>
      </w:tr>
      <w:tr w:rsidR="0022601F" w:rsidRPr="002C49EA" w14:paraId="36DC83FD" w14:textId="77777777" w:rsidTr="003706B7">
        <w:trPr>
          <w:trHeight w:val="397"/>
        </w:trPr>
        <w:tc>
          <w:tcPr>
            <w:tcW w:w="399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8A4A84" w14:textId="7B7E0E87" w:rsidR="0022601F" w:rsidRPr="002C49EA" w:rsidRDefault="0022601F" w:rsidP="0022601F">
            <w:pPr>
              <w:widowControl w:val="0"/>
              <w:autoSpaceDE w:val="0"/>
              <w:autoSpaceDN w:val="0"/>
              <w:spacing w:after="0" w:line="240" w:lineRule="auto"/>
              <w:rPr>
                <w:rFonts w:ascii="Calibri" w:eastAsia="Calibri" w:hAnsi="Calibri" w:cs="Calibri"/>
                <w:lang w:val="en-US" w:bidi="en-US"/>
              </w:rPr>
            </w:pPr>
            <w:r>
              <w:rPr>
                <w:rFonts w:cstheme="minorHAnsi"/>
                <w:sz w:val="24"/>
                <w:szCs w:val="24"/>
              </w:rPr>
              <w:t xml:space="preserve"> A</w:t>
            </w:r>
            <w:r w:rsidRPr="006F543A">
              <w:rPr>
                <w:rFonts w:cstheme="minorHAnsi"/>
                <w:sz w:val="24"/>
                <w:szCs w:val="24"/>
              </w:rPr>
              <w:t>uthorised</w:t>
            </w:r>
            <w:r>
              <w:rPr>
                <w:rFonts w:cstheme="minorHAnsi"/>
                <w:sz w:val="24"/>
                <w:szCs w:val="24"/>
              </w:rPr>
              <w:t>:</w:t>
            </w:r>
          </w:p>
        </w:tc>
        <w:tc>
          <w:tcPr>
            <w:tcW w:w="399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5965BF" w14:textId="4AAFD9BF" w:rsidR="0022601F" w:rsidRPr="002C49EA" w:rsidRDefault="0022601F" w:rsidP="0022601F">
            <w:pPr>
              <w:widowControl w:val="0"/>
              <w:autoSpaceDE w:val="0"/>
              <w:autoSpaceDN w:val="0"/>
              <w:spacing w:after="0" w:line="240" w:lineRule="auto"/>
              <w:rPr>
                <w:rFonts w:ascii="Calibri" w:eastAsia="Calibri" w:hAnsi="Calibri" w:cs="Calibri"/>
                <w:lang w:val="en-US" w:bidi="en-US"/>
              </w:rPr>
            </w:pPr>
            <w:r>
              <w:rPr>
                <w:rFonts w:ascii="Calibri" w:eastAsia="Calibri" w:hAnsi="Calibri" w:cs="Calibri"/>
                <w:lang w:val="en-US" w:bidi="en-US"/>
              </w:rPr>
              <w:t xml:space="preserve"> </w:t>
            </w:r>
            <w:r>
              <w:rPr>
                <w:rFonts w:ascii="Calibri" w:eastAsia="Calibri" w:hAnsi="Calibri" w:cs="Calibri"/>
                <w:lang w:val="en-US" w:bidi="en-US"/>
              </w:rPr>
              <w:fldChar w:fldCharType="begin">
                <w:ffData>
                  <w:name w:val="Text107"/>
                  <w:enabled/>
                  <w:calcOnExit w:val="0"/>
                  <w:textInput/>
                </w:ffData>
              </w:fldChar>
            </w:r>
            <w:bookmarkStart w:id="25" w:name="Text107"/>
            <w:r>
              <w:rPr>
                <w:rFonts w:ascii="Calibri" w:eastAsia="Calibri" w:hAnsi="Calibri" w:cs="Calibri"/>
                <w:lang w:val="en-US" w:bidi="en-US"/>
              </w:rPr>
              <w:instrText xml:space="preserve"> FORMTEXT </w:instrText>
            </w:r>
            <w:r>
              <w:rPr>
                <w:rFonts w:ascii="Calibri" w:eastAsia="Calibri" w:hAnsi="Calibri" w:cs="Calibri"/>
                <w:lang w:val="en-US" w:bidi="en-US"/>
              </w:rPr>
            </w:r>
            <w:r>
              <w:rPr>
                <w:rFonts w:ascii="Calibri" w:eastAsia="Calibri" w:hAnsi="Calibri" w:cs="Calibri"/>
                <w:lang w:val="en-US" w:bidi="en-US"/>
              </w:rPr>
              <w:fldChar w:fldCharType="separate"/>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noProof/>
                <w:lang w:val="en-US" w:bidi="en-US"/>
              </w:rPr>
              <w:t> </w:t>
            </w:r>
            <w:r>
              <w:rPr>
                <w:rFonts w:ascii="Calibri" w:eastAsia="Calibri" w:hAnsi="Calibri" w:cs="Calibri"/>
                <w:lang w:val="en-US" w:bidi="en-US"/>
              </w:rPr>
              <w:fldChar w:fldCharType="end"/>
            </w:r>
            <w:bookmarkEnd w:id="25"/>
          </w:p>
        </w:tc>
        <w:tc>
          <w:tcPr>
            <w:tcW w:w="39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1A12848" w14:textId="477FCF52" w:rsidR="0022601F" w:rsidRPr="002C49EA" w:rsidRDefault="0022601F" w:rsidP="0022601F">
            <w:pPr>
              <w:widowControl w:val="0"/>
              <w:autoSpaceDE w:val="0"/>
              <w:autoSpaceDN w:val="0"/>
              <w:spacing w:after="0" w:line="240" w:lineRule="auto"/>
              <w:rPr>
                <w:rFonts w:ascii="Calibri" w:eastAsia="Calibri" w:hAnsi="Calibri" w:cs="Calibri"/>
                <w:lang w:val="en-US" w:bidi="en-US"/>
              </w:rPr>
            </w:pPr>
            <w:r>
              <w:rPr>
                <w:rFonts w:ascii="Calibri" w:eastAsia="Calibri" w:hAnsi="Calibri" w:cs="Calibri"/>
                <w:lang w:val="en-US" w:bidi="en-US"/>
              </w:rPr>
              <w:t>Date (DD/MM/YYYY):</w:t>
            </w:r>
          </w:p>
        </w:tc>
        <w:tc>
          <w:tcPr>
            <w:tcW w:w="399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704A3A" w14:textId="19EAAC03" w:rsidR="0022601F" w:rsidRPr="002C49EA" w:rsidRDefault="0022601F" w:rsidP="0022601F">
            <w:pPr>
              <w:widowControl w:val="0"/>
              <w:autoSpaceDE w:val="0"/>
              <w:autoSpaceDN w:val="0"/>
              <w:spacing w:after="0" w:line="240" w:lineRule="auto"/>
              <w:rPr>
                <w:rFonts w:ascii="Calibri" w:eastAsia="Calibri" w:hAnsi="Calibri" w:cs="Calibri"/>
                <w:lang w:val="en-US" w:bidi="en-US"/>
              </w:rPr>
            </w:pPr>
            <w:r>
              <w:rPr>
                <w:rFonts w:cstheme="minorHAnsi"/>
                <w:sz w:val="24"/>
                <w:szCs w:val="24"/>
              </w:rPr>
              <w:fldChar w:fldCharType="begin">
                <w:ffData>
                  <w:name w:val=""/>
                  <w:enabled/>
                  <w:calcOnExit w:val="0"/>
                  <w:textInput>
                    <w:type w:val="date"/>
                    <w:maxLength w:val="10"/>
                    <w:format w:val="dd/MM/yyyy"/>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0DBAC2A0" w14:textId="337C1219" w:rsidR="00BC2F44" w:rsidRDefault="00BC2F44" w:rsidP="00E57573">
      <w:pPr>
        <w:rPr>
          <w:rFonts w:cstheme="minorHAnsi"/>
          <w:sz w:val="2"/>
          <w:szCs w:val="2"/>
        </w:rPr>
      </w:pPr>
    </w:p>
    <w:p w14:paraId="39CF1895" w14:textId="77777777" w:rsidR="002C49EA" w:rsidRPr="001F4B42" w:rsidRDefault="002C49EA" w:rsidP="00E57573">
      <w:pPr>
        <w:rPr>
          <w:rFonts w:cstheme="minorHAnsi"/>
          <w:sz w:val="2"/>
          <w:szCs w:val="2"/>
        </w:rPr>
      </w:pPr>
    </w:p>
    <w:tbl>
      <w:tblPr>
        <w:tblpPr w:leftFromText="180" w:rightFromText="180" w:vertAnchor="text" w:horzAnchor="margin" w:tblpXSpec="center" w:tblpY="350"/>
        <w:tblW w:w="157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27"/>
      </w:tblGrid>
      <w:tr w:rsidR="00E57573" w:rsidRPr="00C20D68" w14:paraId="35076ED7" w14:textId="77777777" w:rsidTr="00B55A70">
        <w:trPr>
          <w:trHeight w:val="20"/>
        </w:trPr>
        <w:tc>
          <w:tcPr>
            <w:tcW w:w="157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D4211F" w14:textId="6CBBE1FA" w:rsidR="00E57573" w:rsidRPr="00E57573" w:rsidRDefault="00E57573" w:rsidP="00E57573">
            <w:pPr>
              <w:ind w:firstLine="127"/>
              <w:textAlignment w:val="baseline"/>
              <w:rPr>
                <w:rFonts w:cstheme="minorHAnsi"/>
                <w:b/>
                <w:bCs/>
                <w:sz w:val="24"/>
                <w:szCs w:val="24"/>
              </w:rPr>
            </w:pPr>
            <w:r w:rsidRPr="00C3603C">
              <w:rPr>
                <w:rFonts w:eastAsia="Times New Roman" w:cstheme="minorHAnsi"/>
                <w:b/>
                <w:sz w:val="24"/>
                <w:szCs w:val="24"/>
              </w:rPr>
              <w:t>CONDITIONS</w:t>
            </w:r>
          </w:p>
        </w:tc>
      </w:tr>
      <w:tr w:rsidR="00E57573" w:rsidRPr="00B55A70" w14:paraId="05226FD5" w14:textId="77777777" w:rsidTr="00B55A70">
        <w:trPr>
          <w:trHeight w:val="20"/>
        </w:trPr>
        <w:tc>
          <w:tcPr>
            <w:tcW w:w="15727" w:type="dxa"/>
            <w:tcBorders>
              <w:top w:val="single" w:sz="6" w:space="0" w:color="auto"/>
              <w:left w:val="single" w:sz="6" w:space="0" w:color="auto"/>
              <w:bottom w:val="single" w:sz="6" w:space="0" w:color="auto"/>
              <w:right w:val="single" w:sz="6" w:space="0" w:color="auto"/>
            </w:tcBorders>
            <w:shd w:val="clear" w:color="auto" w:fill="auto"/>
            <w:vAlign w:val="center"/>
          </w:tcPr>
          <w:p w14:paraId="11FECA21" w14:textId="1E5D61E5" w:rsidR="00E57573" w:rsidRPr="00B55A70" w:rsidRDefault="00E57573" w:rsidP="00861DE9">
            <w:pPr>
              <w:spacing w:after="0" w:line="240" w:lineRule="auto"/>
              <w:ind w:left="269"/>
              <w:rPr>
                <w:rStyle w:val="Hyperlink"/>
                <w:rFonts w:cstheme="minorHAnsi"/>
                <w:b/>
                <w:color w:val="auto"/>
                <w:sz w:val="24"/>
                <w:szCs w:val="24"/>
                <w:u w:val="none"/>
              </w:rPr>
            </w:pPr>
            <w:r w:rsidRPr="00B55A70">
              <w:rPr>
                <w:rFonts w:cstheme="minorHAnsi"/>
                <w:b/>
                <w:sz w:val="24"/>
                <w:szCs w:val="24"/>
              </w:rPr>
              <w:t xml:space="preserve"> Policy information</w:t>
            </w:r>
            <w:r w:rsidRPr="00B55A70">
              <w:rPr>
                <w:rFonts w:cstheme="minorHAnsi"/>
                <w:sz w:val="24"/>
                <w:szCs w:val="24"/>
              </w:rPr>
              <w:br/>
              <w:t>The</w:t>
            </w:r>
            <w:r w:rsidRPr="00B55A70">
              <w:rPr>
                <w:rFonts w:cstheme="minorHAnsi"/>
                <w:spacing w:val="-3"/>
                <w:sz w:val="24"/>
                <w:szCs w:val="24"/>
              </w:rPr>
              <w:t xml:space="preserve"> </w:t>
            </w:r>
            <w:r w:rsidRPr="00B55A70">
              <w:rPr>
                <w:rFonts w:cstheme="minorHAnsi"/>
                <w:sz w:val="24"/>
                <w:szCs w:val="24"/>
              </w:rPr>
              <w:t>University</w:t>
            </w:r>
            <w:r w:rsidRPr="00B55A70">
              <w:rPr>
                <w:rFonts w:cstheme="minorHAnsi"/>
                <w:spacing w:val="-12"/>
                <w:sz w:val="24"/>
                <w:szCs w:val="24"/>
              </w:rPr>
              <w:t>’</w:t>
            </w:r>
            <w:r w:rsidRPr="00B55A70">
              <w:rPr>
                <w:rFonts w:cstheme="minorHAnsi"/>
                <w:sz w:val="24"/>
                <w:szCs w:val="24"/>
              </w:rPr>
              <w:t>s</w:t>
            </w:r>
            <w:r w:rsidRPr="00B55A70">
              <w:rPr>
                <w:rFonts w:cstheme="minorHAnsi"/>
                <w:spacing w:val="-3"/>
                <w:sz w:val="24"/>
                <w:szCs w:val="24"/>
              </w:rPr>
              <w:t xml:space="preserve"> Expenses </w:t>
            </w:r>
            <w:r w:rsidRPr="00B55A70">
              <w:rPr>
                <w:rFonts w:cstheme="minorHAnsi"/>
                <w:sz w:val="24"/>
                <w:szCs w:val="24"/>
              </w:rPr>
              <w:t>policy</w:t>
            </w:r>
            <w:r w:rsidRPr="00B55A70">
              <w:rPr>
                <w:rFonts w:cstheme="minorHAnsi"/>
                <w:spacing w:val="-3"/>
                <w:sz w:val="24"/>
                <w:szCs w:val="24"/>
              </w:rPr>
              <w:t xml:space="preserve"> </w:t>
            </w:r>
            <w:r w:rsidRPr="00B55A70">
              <w:rPr>
                <w:rFonts w:cstheme="minorHAnsi"/>
                <w:sz w:val="24"/>
                <w:szCs w:val="24"/>
              </w:rPr>
              <w:t>was updated in April 2022</w:t>
            </w:r>
            <w:r w:rsidRPr="00B55A70">
              <w:rPr>
                <w:rFonts w:cstheme="minorHAnsi"/>
                <w:i/>
                <w:sz w:val="24"/>
                <w:szCs w:val="24"/>
              </w:rPr>
              <w:t>.</w:t>
            </w:r>
            <w:r w:rsidRPr="00B55A70">
              <w:rPr>
                <w:rFonts w:cstheme="minorHAnsi"/>
                <w:sz w:val="24"/>
                <w:szCs w:val="24"/>
              </w:rPr>
              <w:t xml:space="preserve"> Although the new policy applies to staff, students &amp; others employed by the University, non-staff &amp; student claims using this form must </w:t>
            </w:r>
            <w:r w:rsidR="00AB2F88" w:rsidRPr="00B55A70">
              <w:rPr>
                <w:rFonts w:cstheme="minorHAnsi"/>
                <w:sz w:val="24"/>
                <w:szCs w:val="24"/>
              </w:rPr>
              <w:t xml:space="preserve">also </w:t>
            </w:r>
            <w:r w:rsidRPr="00B55A70">
              <w:rPr>
                <w:rFonts w:cstheme="minorHAnsi"/>
                <w:sz w:val="24"/>
                <w:szCs w:val="24"/>
              </w:rPr>
              <w:t xml:space="preserve">comply with the extracts of the </w:t>
            </w:r>
            <w:hyperlink r:id="rId21" w:history="1">
              <w:r w:rsidRPr="00B55A70">
                <w:rPr>
                  <w:rStyle w:val="Hyperlink"/>
                  <w:rFonts w:cstheme="minorHAnsi"/>
                  <w:sz w:val="24"/>
                  <w:szCs w:val="24"/>
                </w:rPr>
                <w:t>University’s Expenses policy</w:t>
              </w:r>
            </w:hyperlink>
            <w:r w:rsidR="00861DE9" w:rsidRPr="00B55A70">
              <w:rPr>
                <w:rStyle w:val="Hyperlink"/>
                <w:rFonts w:cstheme="minorHAnsi"/>
                <w:sz w:val="24"/>
                <w:szCs w:val="24"/>
              </w:rPr>
              <w:t>:</w:t>
            </w:r>
          </w:p>
          <w:p w14:paraId="769D1F97" w14:textId="77777777" w:rsidR="00E57573" w:rsidRPr="00B55A70" w:rsidRDefault="00E57573" w:rsidP="00861DE9">
            <w:pPr>
              <w:pStyle w:val="ListParagraph"/>
              <w:numPr>
                <w:ilvl w:val="0"/>
                <w:numId w:val="3"/>
              </w:numPr>
              <w:spacing w:after="0" w:line="240" w:lineRule="auto"/>
              <w:ind w:left="269" w:firstLine="0"/>
              <w:rPr>
                <w:rFonts w:asciiTheme="minorHAnsi" w:hAnsiTheme="minorHAnsi" w:cstheme="minorHAnsi"/>
                <w:sz w:val="24"/>
                <w:szCs w:val="24"/>
              </w:rPr>
            </w:pPr>
            <w:r w:rsidRPr="00B55A70">
              <w:rPr>
                <w:rFonts w:asciiTheme="minorHAnsi" w:hAnsiTheme="minorHAnsi" w:cstheme="minorHAnsi"/>
                <w:sz w:val="24"/>
                <w:szCs w:val="24"/>
              </w:rPr>
              <w:t xml:space="preserve">The policy applies to all expenditure. This policy takes precedence unless more restrictive financial limits are stipulated by the funder (for example, a research grant). </w:t>
            </w:r>
          </w:p>
          <w:p w14:paraId="04D1C843" w14:textId="6B63D2F4" w:rsidR="00E57573" w:rsidRPr="00B55A70" w:rsidRDefault="00E57573" w:rsidP="00861DE9">
            <w:pPr>
              <w:pStyle w:val="ListParagraph"/>
              <w:numPr>
                <w:ilvl w:val="0"/>
                <w:numId w:val="3"/>
              </w:numPr>
              <w:spacing w:after="0" w:line="240" w:lineRule="auto"/>
              <w:ind w:left="269" w:firstLine="0"/>
              <w:rPr>
                <w:rFonts w:asciiTheme="minorHAnsi" w:hAnsiTheme="minorHAnsi" w:cstheme="minorHAnsi"/>
                <w:sz w:val="24"/>
                <w:szCs w:val="24"/>
              </w:rPr>
            </w:pPr>
            <w:r w:rsidRPr="00B55A70">
              <w:rPr>
                <w:rFonts w:asciiTheme="minorHAnsi" w:hAnsiTheme="minorHAnsi" w:cstheme="minorHAnsi"/>
                <w:sz w:val="24"/>
                <w:szCs w:val="24"/>
              </w:rPr>
              <w:t xml:space="preserve">Responsibility for compliance with this policy rests with the claimant for the reimbursement of expenses and their approving </w:t>
            </w:r>
            <w:r w:rsidR="00D66D3F" w:rsidRPr="00B55A70">
              <w:rPr>
                <w:rFonts w:asciiTheme="minorHAnsi" w:hAnsiTheme="minorHAnsi" w:cstheme="minorHAnsi"/>
                <w:sz w:val="24"/>
                <w:szCs w:val="24"/>
              </w:rPr>
              <w:t xml:space="preserve">head of department, </w:t>
            </w:r>
            <w:r w:rsidRPr="00B55A70">
              <w:rPr>
                <w:rFonts w:asciiTheme="minorHAnsi" w:hAnsiTheme="minorHAnsi" w:cstheme="minorHAnsi"/>
                <w:sz w:val="24"/>
                <w:szCs w:val="24"/>
              </w:rPr>
              <w:t xml:space="preserve">budget holder or a designated Finance Manager (“the authoriser”). </w:t>
            </w:r>
          </w:p>
          <w:p w14:paraId="4D8AE7D8" w14:textId="77777777" w:rsidR="00AB2F88" w:rsidRPr="00B55A70" w:rsidRDefault="00E57573" w:rsidP="00861DE9">
            <w:pPr>
              <w:pStyle w:val="ListParagraph"/>
              <w:numPr>
                <w:ilvl w:val="0"/>
                <w:numId w:val="3"/>
              </w:numPr>
              <w:spacing w:after="0" w:line="240" w:lineRule="auto"/>
              <w:ind w:left="269" w:firstLine="0"/>
              <w:rPr>
                <w:rFonts w:asciiTheme="minorHAnsi" w:hAnsiTheme="minorHAnsi" w:cstheme="minorHAnsi"/>
                <w:sz w:val="24"/>
                <w:szCs w:val="24"/>
              </w:rPr>
            </w:pPr>
            <w:r w:rsidRPr="00B55A70">
              <w:rPr>
                <w:rFonts w:asciiTheme="minorHAnsi" w:hAnsiTheme="minorHAnsi" w:cstheme="minorHAnsi"/>
                <w:sz w:val="24"/>
                <w:szCs w:val="24"/>
              </w:rPr>
              <w:t>The University will reimburse claimants for expenses which they wholly, necessarily and exclusively incur in the course o</w:t>
            </w:r>
            <w:r w:rsidR="00AB2F88" w:rsidRPr="00B55A70">
              <w:rPr>
                <w:rFonts w:asciiTheme="minorHAnsi" w:hAnsiTheme="minorHAnsi" w:cstheme="minorHAnsi"/>
                <w:sz w:val="24"/>
                <w:szCs w:val="24"/>
              </w:rPr>
              <w:t>f official University purposes.</w:t>
            </w:r>
          </w:p>
          <w:p w14:paraId="36253A37" w14:textId="5457BD00" w:rsidR="00E57573" w:rsidRPr="00B55A70" w:rsidRDefault="00E57573" w:rsidP="00861DE9">
            <w:pPr>
              <w:pStyle w:val="ListParagraph"/>
              <w:numPr>
                <w:ilvl w:val="0"/>
                <w:numId w:val="3"/>
              </w:numPr>
              <w:spacing w:after="0" w:line="240" w:lineRule="auto"/>
              <w:ind w:left="269" w:firstLine="0"/>
              <w:rPr>
                <w:rFonts w:asciiTheme="minorHAnsi" w:hAnsiTheme="minorHAnsi" w:cstheme="minorHAnsi"/>
                <w:sz w:val="24"/>
                <w:szCs w:val="24"/>
              </w:rPr>
            </w:pPr>
            <w:r w:rsidRPr="00B55A70">
              <w:rPr>
                <w:rFonts w:asciiTheme="minorHAnsi" w:hAnsiTheme="minorHAnsi" w:cstheme="minorHAnsi"/>
                <w:sz w:val="24"/>
                <w:szCs w:val="24"/>
              </w:rPr>
              <w:t xml:space="preserve">Only actual </w:t>
            </w:r>
            <w:r w:rsidR="00D66D3F" w:rsidRPr="00B55A70">
              <w:rPr>
                <w:rFonts w:asciiTheme="minorHAnsi" w:hAnsiTheme="minorHAnsi" w:cstheme="minorHAnsi"/>
                <w:sz w:val="24"/>
                <w:szCs w:val="24"/>
              </w:rPr>
              <w:t xml:space="preserve">evidenced </w:t>
            </w:r>
            <w:r w:rsidRPr="00B55A70">
              <w:rPr>
                <w:rFonts w:asciiTheme="minorHAnsi" w:hAnsiTheme="minorHAnsi" w:cstheme="minorHAnsi"/>
                <w:sz w:val="24"/>
                <w:szCs w:val="24"/>
              </w:rPr>
              <w:t xml:space="preserve">costs which are incurred as part of the University’s purposes will be reimbursed. </w:t>
            </w:r>
          </w:p>
          <w:p w14:paraId="63892874" w14:textId="77777777" w:rsidR="00AB2F88" w:rsidRPr="00B55A70" w:rsidRDefault="00E57573" w:rsidP="00861DE9">
            <w:pPr>
              <w:pStyle w:val="ListParagraph"/>
              <w:numPr>
                <w:ilvl w:val="0"/>
                <w:numId w:val="3"/>
              </w:numPr>
              <w:spacing w:after="0" w:line="240" w:lineRule="auto"/>
              <w:ind w:left="269" w:firstLine="0"/>
              <w:rPr>
                <w:rFonts w:asciiTheme="minorHAnsi" w:hAnsiTheme="minorHAnsi" w:cstheme="minorHAnsi"/>
                <w:b/>
                <w:bCs/>
                <w:sz w:val="24"/>
                <w:szCs w:val="24"/>
              </w:rPr>
            </w:pPr>
            <w:r w:rsidRPr="00B55A70">
              <w:rPr>
                <w:rFonts w:asciiTheme="minorHAnsi" w:hAnsiTheme="minorHAnsi" w:cstheme="minorHAnsi"/>
                <w:sz w:val="24"/>
                <w:szCs w:val="24"/>
              </w:rPr>
              <w:t>Claimants and authorisers must aim to ensure that economy, efficiency and effectiveness are achieved in respect of all expenses incurred without compromising personal safety.</w:t>
            </w:r>
          </w:p>
          <w:p w14:paraId="30D54086" w14:textId="66699F10" w:rsidR="00E57573" w:rsidRPr="00B55A70" w:rsidRDefault="00E57573" w:rsidP="00861DE9">
            <w:pPr>
              <w:pStyle w:val="ListParagraph"/>
              <w:numPr>
                <w:ilvl w:val="0"/>
                <w:numId w:val="3"/>
              </w:numPr>
              <w:spacing w:after="0" w:line="240" w:lineRule="auto"/>
              <w:ind w:left="269" w:firstLine="0"/>
              <w:rPr>
                <w:rFonts w:asciiTheme="minorHAnsi" w:hAnsiTheme="minorHAnsi" w:cstheme="minorHAnsi"/>
                <w:b/>
                <w:bCs/>
                <w:sz w:val="24"/>
                <w:szCs w:val="24"/>
              </w:rPr>
            </w:pPr>
            <w:r w:rsidRPr="00B55A70">
              <w:rPr>
                <w:rFonts w:asciiTheme="minorHAnsi" w:hAnsiTheme="minorHAnsi" w:cstheme="minorHAnsi"/>
                <w:bCs/>
                <w:sz w:val="24"/>
                <w:szCs w:val="24"/>
              </w:rPr>
              <w:t xml:space="preserve">Sustainability of activity is assessed - before committing to any business travel expense, individuals must review the </w:t>
            </w:r>
            <w:hyperlink r:id="rId22" w:history="1">
              <w:r w:rsidR="00D66D3F" w:rsidRPr="00B55A70">
                <w:rPr>
                  <w:rStyle w:val="Hyperlink"/>
                  <w:rFonts w:asciiTheme="minorHAnsi" w:hAnsiTheme="minorHAnsi" w:cstheme="minorHAnsi"/>
                  <w:sz w:val="24"/>
                  <w:szCs w:val="24"/>
                </w:rPr>
                <w:t>Sustainable Travel Policy</w:t>
              </w:r>
            </w:hyperlink>
            <w:r w:rsidR="00D66D3F" w:rsidRPr="00B55A70">
              <w:rPr>
                <w:rStyle w:val="Hyperlink"/>
                <w:rFonts w:asciiTheme="minorHAnsi" w:hAnsiTheme="minorHAnsi" w:cstheme="minorHAnsi"/>
                <w:sz w:val="24"/>
                <w:szCs w:val="24"/>
              </w:rPr>
              <w:t xml:space="preserve"> </w:t>
            </w:r>
            <w:r w:rsidRPr="00B55A70">
              <w:rPr>
                <w:rFonts w:asciiTheme="minorHAnsi" w:hAnsiTheme="minorHAnsi" w:cstheme="minorHAnsi"/>
                <w:bCs/>
                <w:sz w:val="24"/>
                <w:szCs w:val="24"/>
              </w:rPr>
              <w:t>and check</w:t>
            </w:r>
          </w:p>
          <w:p w14:paraId="324B20F0" w14:textId="20B30A4A" w:rsidR="00E57573" w:rsidRPr="00B55A70" w:rsidRDefault="00E57573" w:rsidP="00861DE9">
            <w:pPr>
              <w:pStyle w:val="ListParagraph"/>
              <w:spacing w:after="0" w:line="240" w:lineRule="auto"/>
              <w:ind w:left="269"/>
              <w:rPr>
                <w:rFonts w:asciiTheme="minorHAnsi" w:hAnsiTheme="minorHAnsi" w:cstheme="minorHAnsi"/>
                <w:bCs/>
                <w:sz w:val="24"/>
                <w:szCs w:val="24"/>
              </w:rPr>
            </w:pPr>
            <w:r w:rsidRPr="00B55A70">
              <w:rPr>
                <w:rFonts w:asciiTheme="minorHAnsi" w:hAnsiTheme="minorHAnsi" w:cstheme="minorHAnsi"/>
                <w:bCs/>
                <w:sz w:val="24"/>
                <w:szCs w:val="24"/>
              </w:rPr>
              <w:t>that the activity is in line with the policy.</w:t>
            </w:r>
          </w:p>
          <w:p w14:paraId="0F9E8FA7" w14:textId="0783B3D9" w:rsidR="00861DE9" w:rsidRPr="00B55A70" w:rsidRDefault="00861DE9" w:rsidP="00861DE9">
            <w:pPr>
              <w:pStyle w:val="ListParagraph"/>
              <w:spacing w:after="0" w:line="240" w:lineRule="auto"/>
              <w:ind w:left="269"/>
              <w:rPr>
                <w:rFonts w:asciiTheme="minorHAnsi" w:hAnsiTheme="minorHAnsi" w:cstheme="minorHAnsi"/>
                <w:bCs/>
                <w:sz w:val="24"/>
                <w:szCs w:val="24"/>
              </w:rPr>
            </w:pPr>
          </w:p>
          <w:p w14:paraId="5F074278" w14:textId="77777777" w:rsidR="00861DE9" w:rsidRPr="00B55A70" w:rsidRDefault="00861DE9" w:rsidP="00861DE9">
            <w:pPr>
              <w:spacing w:after="0" w:line="240" w:lineRule="auto"/>
              <w:ind w:left="269"/>
              <w:rPr>
                <w:rFonts w:cstheme="minorHAnsi"/>
                <w:b/>
                <w:sz w:val="24"/>
                <w:szCs w:val="24"/>
              </w:rPr>
            </w:pPr>
            <w:r w:rsidRPr="00B55A70">
              <w:rPr>
                <w:rFonts w:cstheme="minorHAnsi"/>
                <w:b/>
                <w:sz w:val="24"/>
                <w:szCs w:val="24"/>
              </w:rPr>
              <w:t>Travel</w:t>
            </w:r>
          </w:p>
          <w:p w14:paraId="4066FAF8" w14:textId="308D5EF1" w:rsidR="00861DE9" w:rsidRPr="00B55A70" w:rsidRDefault="00861DE9" w:rsidP="00861DE9">
            <w:pPr>
              <w:spacing w:after="0" w:line="240" w:lineRule="auto"/>
              <w:ind w:left="269"/>
              <w:rPr>
                <w:rFonts w:cstheme="minorHAnsi"/>
                <w:sz w:val="24"/>
                <w:szCs w:val="24"/>
              </w:rPr>
            </w:pPr>
            <w:r w:rsidRPr="00B55A70">
              <w:rPr>
                <w:rFonts w:cstheme="minorHAnsi"/>
                <w:sz w:val="24"/>
                <w:szCs w:val="24"/>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55754203" w14:textId="6B12C890" w:rsidR="00861DE9" w:rsidRPr="00B55A70" w:rsidRDefault="00861DE9" w:rsidP="00257BC7">
            <w:pPr>
              <w:pStyle w:val="NormalWeb"/>
              <w:numPr>
                <w:ilvl w:val="0"/>
                <w:numId w:val="9"/>
              </w:numPr>
              <w:shd w:val="clear" w:color="auto" w:fill="FFFFFF"/>
              <w:spacing w:before="0" w:beforeAutospacing="0" w:after="0" w:afterAutospacing="0"/>
              <w:rPr>
                <w:rFonts w:asciiTheme="minorHAnsi" w:hAnsiTheme="minorHAnsi" w:cstheme="minorHAnsi"/>
              </w:rPr>
            </w:pPr>
            <w:r w:rsidRPr="00B55A70">
              <w:rPr>
                <w:rFonts w:asciiTheme="minorHAnsi" w:hAnsiTheme="minorHAnsi" w:cstheme="minorHAnsi"/>
              </w:rPr>
              <w:t xml:space="preserve">Guests and visitors to the University who are making their own travel arrangements do not have to book travel with Diversity Travel, but should be encouraged to follow the </w:t>
            </w:r>
            <w:hyperlink r:id="rId23" w:history="1">
              <w:r w:rsidR="00B55A70" w:rsidRPr="00B55A70">
                <w:rPr>
                  <w:rStyle w:val="Hyperlink"/>
                  <w:rFonts w:asciiTheme="minorHAnsi" w:hAnsiTheme="minorHAnsi" w:cstheme="minorHAnsi"/>
                </w:rPr>
                <w:t>Sustainable Travel Policy</w:t>
              </w:r>
            </w:hyperlink>
            <w:r w:rsidRPr="00B55A70">
              <w:rPr>
                <w:rFonts w:asciiTheme="minorHAnsi" w:hAnsiTheme="minorHAnsi" w:cstheme="minorHAnsi"/>
              </w:rPr>
              <w:t xml:space="preserve"> where possible (e.g. by taking from train from London rather than flying to reduce carbon emissions).</w:t>
            </w:r>
          </w:p>
          <w:p w14:paraId="50CA4DA0" w14:textId="37B50432" w:rsidR="00861DE9" w:rsidRPr="00B55A70" w:rsidRDefault="00861DE9" w:rsidP="00257BC7">
            <w:pPr>
              <w:pStyle w:val="NormalWeb"/>
              <w:numPr>
                <w:ilvl w:val="0"/>
                <w:numId w:val="9"/>
              </w:numPr>
              <w:shd w:val="clear" w:color="auto" w:fill="FFFFFF"/>
              <w:spacing w:before="0" w:beforeAutospacing="0" w:after="0" w:afterAutospacing="0"/>
              <w:rPr>
                <w:rFonts w:asciiTheme="minorHAnsi" w:hAnsiTheme="minorHAnsi" w:cstheme="minorHAnsi"/>
              </w:rPr>
            </w:pPr>
            <w:r w:rsidRPr="00B55A70">
              <w:rPr>
                <w:rFonts w:asciiTheme="minorHAnsi" w:hAnsiTheme="minorHAnsi" w:cstheme="minorHAnsi"/>
              </w:rPr>
              <w:t>If a staff member would prefer for Diversity Travel to arrange travel directly with an external guest, use this Offline Booking Form to pass the traveller's details onto Diversity. </w:t>
            </w:r>
            <w:hyperlink r:id="rId24" w:history="1">
              <w:r w:rsidRPr="00B55A70">
                <w:rPr>
                  <w:rStyle w:val="Hyperlink"/>
                  <w:rFonts w:asciiTheme="minorHAnsi" w:hAnsiTheme="minorHAnsi" w:cstheme="minorHAnsi"/>
                  <w:color w:val="auto"/>
                </w:rPr>
                <w:t>Offline booking form - for University guests </w:t>
              </w:r>
            </w:hyperlink>
          </w:p>
          <w:p w14:paraId="1C8F8BB0" w14:textId="5FECAFD7" w:rsidR="00257BC7" w:rsidRPr="00B55A70" w:rsidRDefault="00861DE9" w:rsidP="00257BC7">
            <w:pPr>
              <w:pStyle w:val="ListParagraph"/>
              <w:numPr>
                <w:ilvl w:val="0"/>
                <w:numId w:val="9"/>
              </w:numPr>
              <w:spacing w:after="0" w:line="240" w:lineRule="auto"/>
              <w:rPr>
                <w:rFonts w:asciiTheme="minorHAnsi" w:hAnsiTheme="minorHAnsi" w:cstheme="minorHAnsi"/>
                <w:sz w:val="24"/>
                <w:szCs w:val="24"/>
              </w:rPr>
            </w:pPr>
            <w:r w:rsidRPr="00B55A70">
              <w:rPr>
                <w:rFonts w:asciiTheme="minorHAnsi" w:hAnsiTheme="minorHAnsi" w:cstheme="minorHAnsi"/>
                <w:sz w:val="24"/>
                <w:szCs w:val="24"/>
              </w:rPr>
              <w:t>The use of private vehicles is strongly discouraged and should only be used when no reasonable alternative exists.</w:t>
            </w:r>
          </w:p>
          <w:p w14:paraId="35897BD4" w14:textId="074C7E22" w:rsidR="00861DE9" w:rsidRPr="00B55A70" w:rsidRDefault="00861DE9" w:rsidP="00257BC7">
            <w:pPr>
              <w:pStyle w:val="NoSpacing"/>
              <w:numPr>
                <w:ilvl w:val="0"/>
                <w:numId w:val="9"/>
              </w:numPr>
              <w:rPr>
                <w:rFonts w:asciiTheme="minorHAnsi" w:hAnsiTheme="minorHAnsi" w:cstheme="minorHAnsi"/>
                <w:sz w:val="24"/>
                <w:szCs w:val="24"/>
                <w:lang w:val="en-GB"/>
              </w:rPr>
            </w:pPr>
            <w:r w:rsidRPr="00B55A70">
              <w:rPr>
                <w:rFonts w:asciiTheme="minorHAnsi" w:hAnsiTheme="minorHAnsi" w:cstheme="minorHAnsi"/>
                <w:sz w:val="24"/>
                <w:szCs w:val="24"/>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5" w:history="1">
              <w:r w:rsidRPr="00B55A70">
                <w:rPr>
                  <w:rStyle w:val="Hyperlink"/>
                  <w:rFonts w:asciiTheme="minorHAnsi" w:hAnsiTheme="minorHAnsi" w:cstheme="minorHAnsi"/>
                  <w:sz w:val="24"/>
                  <w:szCs w:val="24"/>
                  <w:lang w:val="en-GB"/>
                </w:rPr>
                <w:t>HMRC website</w:t>
              </w:r>
            </w:hyperlink>
            <w:r w:rsidRPr="00B55A70">
              <w:rPr>
                <w:rFonts w:asciiTheme="minorHAnsi" w:hAnsiTheme="minorHAnsi" w:cstheme="minorHAnsi"/>
                <w:sz w:val="24"/>
                <w:szCs w:val="24"/>
                <w:lang w:val="en-GB"/>
              </w:rPr>
              <w:t xml:space="preserve">.  </w:t>
            </w:r>
          </w:p>
          <w:p w14:paraId="76603619" w14:textId="77777777" w:rsidR="00861DE9" w:rsidRPr="00B55A70" w:rsidRDefault="00861DE9" w:rsidP="00257BC7">
            <w:pPr>
              <w:spacing w:after="0" w:line="240" w:lineRule="auto"/>
              <w:ind w:left="269"/>
              <w:rPr>
                <w:rFonts w:cstheme="minorHAnsi"/>
                <w:sz w:val="24"/>
                <w:szCs w:val="24"/>
              </w:rPr>
            </w:pPr>
          </w:p>
          <w:p w14:paraId="7F4B9DA9" w14:textId="77777777" w:rsidR="001F4B42" w:rsidRDefault="001F4B42" w:rsidP="00257BC7">
            <w:pPr>
              <w:spacing w:after="0" w:line="240" w:lineRule="auto"/>
              <w:ind w:left="269"/>
              <w:rPr>
                <w:rFonts w:cstheme="minorHAnsi"/>
                <w:b/>
                <w:sz w:val="24"/>
                <w:szCs w:val="24"/>
              </w:rPr>
            </w:pPr>
          </w:p>
          <w:p w14:paraId="197EB6DD" w14:textId="77777777" w:rsidR="001F4B42" w:rsidRDefault="001F4B42" w:rsidP="00257BC7">
            <w:pPr>
              <w:spacing w:after="0" w:line="240" w:lineRule="auto"/>
              <w:ind w:left="269"/>
              <w:rPr>
                <w:rFonts w:cstheme="minorHAnsi"/>
                <w:b/>
                <w:sz w:val="24"/>
                <w:szCs w:val="24"/>
              </w:rPr>
            </w:pPr>
          </w:p>
          <w:p w14:paraId="348860FA" w14:textId="77777777" w:rsidR="001F4B42" w:rsidRDefault="001F4B42" w:rsidP="00257BC7">
            <w:pPr>
              <w:spacing w:after="0" w:line="240" w:lineRule="auto"/>
              <w:ind w:left="269"/>
              <w:rPr>
                <w:rFonts w:cstheme="minorHAnsi"/>
                <w:b/>
                <w:sz w:val="24"/>
                <w:szCs w:val="24"/>
              </w:rPr>
            </w:pPr>
          </w:p>
          <w:p w14:paraId="266828D0" w14:textId="5B5705DA" w:rsidR="00257BC7" w:rsidRPr="00B55A70" w:rsidRDefault="00861DE9" w:rsidP="00257BC7">
            <w:pPr>
              <w:spacing w:after="0" w:line="240" w:lineRule="auto"/>
              <w:ind w:left="269"/>
              <w:rPr>
                <w:rFonts w:cstheme="minorHAnsi"/>
                <w:bCs/>
                <w:sz w:val="24"/>
                <w:szCs w:val="24"/>
              </w:rPr>
            </w:pPr>
            <w:r w:rsidRPr="00B55A70">
              <w:rPr>
                <w:rFonts w:cstheme="minorHAnsi"/>
                <w:b/>
                <w:sz w:val="24"/>
                <w:szCs w:val="24"/>
              </w:rPr>
              <w:lastRenderedPageBreak/>
              <w:t>Subsistence/other expenses</w:t>
            </w:r>
            <w:r w:rsidRPr="00B55A70">
              <w:rPr>
                <w:rFonts w:cstheme="minorHAnsi"/>
                <w:b/>
                <w:sz w:val="24"/>
                <w:szCs w:val="24"/>
              </w:rPr>
              <w:br/>
            </w:r>
            <w:r w:rsidRPr="00B55A70">
              <w:rPr>
                <w:rFonts w:cstheme="minorHAnsi"/>
                <w:sz w:val="24"/>
                <w:szCs w:val="24"/>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00257BC7" w:rsidRPr="00B55A70">
              <w:rPr>
                <w:rFonts w:cstheme="minorHAnsi"/>
                <w:bCs/>
                <w:sz w:val="24"/>
                <w:szCs w:val="24"/>
              </w:rPr>
              <w:t xml:space="preserve"> </w:t>
            </w:r>
          </w:p>
          <w:p w14:paraId="3C8D8984" w14:textId="77777777" w:rsidR="00257BC7" w:rsidRPr="00B55A70" w:rsidRDefault="00257BC7" w:rsidP="00257BC7">
            <w:pPr>
              <w:spacing w:after="0" w:line="240" w:lineRule="auto"/>
              <w:ind w:left="269"/>
              <w:rPr>
                <w:rFonts w:cstheme="minorHAnsi"/>
                <w:color w:val="000000"/>
                <w:sz w:val="24"/>
                <w:szCs w:val="24"/>
              </w:rPr>
            </w:pPr>
          </w:p>
          <w:p w14:paraId="7B368745" w14:textId="1A795A65" w:rsidR="00257BC7" w:rsidRPr="00B55A70" w:rsidRDefault="00257BC7" w:rsidP="00257BC7">
            <w:pPr>
              <w:spacing w:after="0" w:line="240" w:lineRule="auto"/>
              <w:ind w:left="269"/>
              <w:rPr>
                <w:rFonts w:cstheme="minorHAnsi"/>
                <w:bCs/>
                <w:sz w:val="24"/>
                <w:szCs w:val="24"/>
              </w:rPr>
            </w:pPr>
            <w:r w:rsidRPr="00B55A70">
              <w:rPr>
                <w:rFonts w:cstheme="minorHAnsi"/>
                <w:color w:val="000000"/>
                <w:sz w:val="24"/>
                <w:szCs w:val="24"/>
              </w:rPr>
              <w:t>Food and beverages taken as a meal (breakfast, lunch and dinner) can be claimed while travelling on University business if the meal-time falls within the journey. Costs should not be excessive. As a guide, reasonable rates in the UK are considered to be:  Breakfast: £10, Lunch: £10, Dinner: £25.</w:t>
            </w:r>
          </w:p>
          <w:p w14:paraId="04C8F7E2" w14:textId="77777777" w:rsidR="00257BC7" w:rsidRPr="00B55A70" w:rsidRDefault="00257BC7" w:rsidP="00861DE9">
            <w:pPr>
              <w:spacing w:after="0" w:line="240" w:lineRule="auto"/>
              <w:ind w:left="269"/>
              <w:rPr>
                <w:rFonts w:cstheme="minorHAnsi"/>
                <w:sz w:val="24"/>
                <w:szCs w:val="24"/>
              </w:rPr>
            </w:pPr>
          </w:p>
          <w:p w14:paraId="0F68DFD6" w14:textId="2160EE63" w:rsidR="00E57573" w:rsidRPr="00B55A70" w:rsidRDefault="00E57573" w:rsidP="00861DE9">
            <w:pPr>
              <w:pStyle w:val="CommentText"/>
              <w:spacing w:after="0"/>
              <w:ind w:left="269"/>
              <w:rPr>
                <w:rFonts w:cstheme="minorHAnsi"/>
                <w:sz w:val="24"/>
                <w:szCs w:val="24"/>
              </w:rPr>
            </w:pPr>
            <w:r w:rsidRPr="00B55A70">
              <w:rPr>
                <w:rFonts w:cstheme="minorHAnsi"/>
                <w:b/>
                <w:bCs/>
                <w:sz w:val="24"/>
                <w:szCs w:val="24"/>
              </w:rPr>
              <w:t>Claiming expenses</w:t>
            </w:r>
            <w:r w:rsidRPr="00B55A70">
              <w:rPr>
                <w:rFonts w:cstheme="minorHAnsi"/>
                <w:sz w:val="24"/>
                <w:szCs w:val="24"/>
              </w:rPr>
              <w:br/>
              <w:t xml:space="preserve">Guidance on non-staff expenses can be found here: </w:t>
            </w:r>
            <w:hyperlink r:id="rId26" w:history="1">
              <w:r w:rsidR="00AB2F88" w:rsidRPr="00B55A70">
                <w:rPr>
                  <w:rStyle w:val="Hyperlink"/>
                  <w:rFonts w:cstheme="minorHAnsi"/>
                  <w:sz w:val="24"/>
                  <w:szCs w:val="24"/>
                </w:rPr>
                <w:t>Expenses FAQs - Manual Claims | The University of Edinburgh</w:t>
              </w:r>
            </w:hyperlink>
            <w:r w:rsidR="00861DE9" w:rsidRPr="00B55A70">
              <w:rPr>
                <w:rFonts w:cstheme="minorHAnsi"/>
                <w:sz w:val="24"/>
                <w:szCs w:val="24"/>
              </w:rPr>
              <w:t>.</w:t>
            </w:r>
            <w:r w:rsidR="00257BC7" w:rsidRPr="00B55A70">
              <w:rPr>
                <w:rFonts w:cstheme="minorHAnsi"/>
                <w:sz w:val="24"/>
                <w:szCs w:val="24"/>
              </w:rPr>
              <w:t xml:space="preserve"> </w:t>
            </w:r>
          </w:p>
          <w:p w14:paraId="09A47A95" w14:textId="4D71306C" w:rsidR="00E57573" w:rsidRPr="00B55A70" w:rsidRDefault="00E57573" w:rsidP="00257BC7">
            <w:pPr>
              <w:pStyle w:val="NoSpacing"/>
              <w:numPr>
                <w:ilvl w:val="0"/>
                <w:numId w:val="8"/>
              </w:numPr>
              <w:rPr>
                <w:rFonts w:asciiTheme="minorHAnsi" w:hAnsiTheme="minorHAnsi" w:cstheme="minorHAnsi"/>
                <w:sz w:val="24"/>
                <w:szCs w:val="24"/>
                <w:lang w:val="en-GB"/>
              </w:rPr>
            </w:pPr>
            <w:r w:rsidRPr="00B55A70">
              <w:rPr>
                <w:rFonts w:asciiTheme="minorHAnsi" w:hAnsiTheme="minorHAnsi" w:cstheme="minorHAnsi"/>
                <w:sz w:val="24"/>
                <w:szCs w:val="24"/>
                <w:lang w:val="en-GB"/>
              </w:rPr>
              <w:t xml:space="preserve">All non-staff expenses must be recorded, clearly itemised and accurately coded on the </w:t>
            </w:r>
            <w:hyperlink r:id="rId27" w:history="1">
              <w:r w:rsidRPr="00B55A70">
                <w:rPr>
                  <w:rStyle w:val="Hyperlink"/>
                  <w:rFonts w:asciiTheme="minorHAnsi" w:hAnsiTheme="minorHAnsi" w:cstheme="minorHAnsi"/>
                  <w:sz w:val="24"/>
                  <w:szCs w:val="24"/>
                  <w:lang w:val="en-GB"/>
                </w:rPr>
                <w:t>Non-Staff Expenses Claim Form.</w:t>
              </w:r>
            </w:hyperlink>
            <w:r w:rsidRPr="00B55A70">
              <w:rPr>
                <w:rFonts w:asciiTheme="minorHAnsi" w:hAnsiTheme="minorHAnsi" w:cstheme="minorHAnsi"/>
                <w:sz w:val="24"/>
                <w:szCs w:val="24"/>
                <w:lang w:val="en-GB"/>
              </w:rPr>
              <w:t xml:space="preserve"> </w:t>
            </w:r>
          </w:p>
          <w:p w14:paraId="05FF6EE3" w14:textId="77777777" w:rsidR="00E57573" w:rsidRPr="00B55A70" w:rsidRDefault="00E57573" w:rsidP="00257BC7">
            <w:pPr>
              <w:pStyle w:val="NoSpacing"/>
              <w:numPr>
                <w:ilvl w:val="0"/>
                <w:numId w:val="8"/>
              </w:numPr>
              <w:rPr>
                <w:rFonts w:asciiTheme="minorHAnsi" w:hAnsiTheme="minorHAnsi" w:cstheme="minorHAnsi"/>
                <w:sz w:val="24"/>
                <w:szCs w:val="24"/>
                <w:lang w:val="en-GB"/>
              </w:rPr>
            </w:pPr>
            <w:r w:rsidRPr="00B55A70">
              <w:rPr>
                <w:rFonts w:asciiTheme="minorHAnsi" w:hAnsiTheme="minorHAnsi" w:cstheme="minorHAnsi"/>
                <w:sz w:val="24"/>
                <w:szCs w:val="24"/>
                <w:lang w:val="en-GB"/>
              </w:rPr>
              <w:t xml:space="preserve">All claims for expenses should be made promptly. Claimants should submit expense claims within three months of the expense being incurred except where there is an acceptable reason for delay.  </w:t>
            </w:r>
          </w:p>
          <w:p w14:paraId="50A1A765" w14:textId="31B4AC94" w:rsidR="00AB2F88" w:rsidRPr="00B55A70" w:rsidRDefault="00E57573" w:rsidP="00257BC7">
            <w:pPr>
              <w:pStyle w:val="NoSpacing"/>
              <w:numPr>
                <w:ilvl w:val="0"/>
                <w:numId w:val="8"/>
              </w:numPr>
              <w:rPr>
                <w:rFonts w:asciiTheme="minorHAnsi" w:hAnsiTheme="minorHAnsi" w:cstheme="minorHAnsi"/>
                <w:sz w:val="24"/>
                <w:szCs w:val="24"/>
                <w:lang w:val="en-GB"/>
              </w:rPr>
            </w:pPr>
            <w:r w:rsidRPr="00B55A70">
              <w:rPr>
                <w:rFonts w:asciiTheme="minorHAnsi" w:hAnsiTheme="minorHAnsi" w:cstheme="minorHAnsi"/>
                <w:sz w:val="24"/>
                <w:szCs w:val="24"/>
                <w:lang w:val="en-GB"/>
              </w:rPr>
              <w:t xml:space="preserve">All receipts (for example, itemised bills or invoices) showing proof of payment must be attached to the manual claim form for approval.  Original receipts </w:t>
            </w:r>
            <w:r w:rsidR="00257BC7" w:rsidRPr="00B55A70">
              <w:rPr>
                <w:rFonts w:asciiTheme="minorHAnsi" w:hAnsiTheme="minorHAnsi" w:cstheme="minorHAnsi"/>
                <w:sz w:val="24"/>
                <w:szCs w:val="24"/>
                <w:lang w:val="en-GB"/>
              </w:rPr>
              <w:t xml:space="preserve"> </w:t>
            </w:r>
            <w:r w:rsidRPr="00B55A70">
              <w:rPr>
                <w:rFonts w:asciiTheme="minorHAnsi" w:hAnsiTheme="minorHAnsi" w:cstheme="minorHAnsi"/>
                <w:sz w:val="24"/>
                <w:szCs w:val="24"/>
                <w:lang w:val="en-GB"/>
              </w:rPr>
              <w:t xml:space="preserve">must be retained if it is a funder requirement. Mileage claims do not require a receipt.   </w:t>
            </w:r>
          </w:p>
          <w:p w14:paraId="128E4781" w14:textId="52788823" w:rsidR="00E57573" w:rsidRPr="001F4B42" w:rsidRDefault="00E57573" w:rsidP="002C49EA">
            <w:pPr>
              <w:pStyle w:val="NoSpacing"/>
              <w:numPr>
                <w:ilvl w:val="0"/>
                <w:numId w:val="8"/>
              </w:numPr>
              <w:rPr>
                <w:rFonts w:asciiTheme="minorHAnsi" w:hAnsiTheme="minorHAnsi" w:cstheme="minorHAnsi"/>
                <w:sz w:val="24"/>
                <w:szCs w:val="24"/>
                <w:lang w:val="en-GB"/>
              </w:rPr>
            </w:pPr>
            <w:r w:rsidRPr="001F4B42">
              <w:rPr>
                <w:rFonts w:asciiTheme="minorHAnsi" w:hAnsiTheme="minorHAnsi" w:cstheme="minorHAnsi"/>
                <w:sz w:val="24"/>
                <w:szCs w:val="24"/>
                <w:lang w:val="en-GB"/>
              </w:rPr>
              <w:t>Foreign currency payments should be converted to sterling at the nearest applicable exchange rate to the date of the transaction and claimed in sterling</w:t>
            </w:r>
            <w:r w:rsidR="001F4B42">
              <w:rPr>
                <w:rFonts w:asciiTheme="minorHAnsi" w:hAnsiTheme="minorHAnsi" w:cstheme="minorHAnsi"/>
                <w:sz w:val="24"/>
                <w:szCs w:val="24"/>
                <w:lang w:val="en-GB"/>
              </w:rPr>
              <w:t xml:space="preserve"> </w:t>
            </w:r>
            <w:r w:rsidRPr="001F4B42">
              <w:rPr>
                <w:rFonts w:asciiTheme="minorHAnsi" w:hAnsiTheme="minorHAnsi" w:cstheme="minorHAnsi"/>
                <w:sz w:val="24"/>
                <w:szCs w:val="24"/>
                <w:lang w:val="en-GB"/>
              </w:rPr>
              <w:t>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use the </w:t>
            </w:r>
            <w:hyperlink r:id="rId28" w:tgtFrame="_blank" w:tooltip="https://www.xe.com/" w:history="1">
              <w:r w:rsidRPr="001F4B42">
                <w:rPr>
                  <w:rStyle w:val="Hyperlink"/>
                  <w:rFonts w:asciiTheme="minorHAnsi" w:hAnsiTheme="minorHAnsi" w:cstheme="minorHAnsi"/>
                  <w:sz w:val="24"/>
                  <w:szCs w:val="24"/>
                  <w:lang w:val="en-GB"/>
                </w:rPr>
                <w:t>xe.com</w:t>
              </w:r>
            </w:hyperlink>
            <w:r w:rsidRPr="001F4B42">
              <w:rPr>
                <w:rFonts w:asciiTheme="minorHAnsi" w:hAnsiTheme="minorHAnsi" w:cstheme="minorHAnsi"/>
                <w:sz w:val="24"/>
                <w:szCs w:val="24"/>
                <w:lang w:val="en-GB"/>
              </w:rPr>
              <w:t> rate on the transaction date.</w:t>
            </w:r>
          </w:p>
          <w:p w14:paraId="4C737A2A" w14:textId="2BF6DD57" w:rsidR="00E57573" w:rsidRPr="00B55A70" w:rsidRDefault="00E57573" w:rsidP="00861DE9">
            <w:pPr>
              <w:spacing w:after="0" w:line="240" w:lineRule="auto"/>
              <w:ind w:left="269"/>
              <w:textAlignment w:val="baseline"/>
              <w:rPr>
                <w:rFonts w:cstheme="minorHAnsi"/>
                <w:b/>
                <w:bCs/>
                <w:sz w:val="24"/>
                <w:szCs w:val="24"/>
              </w:rPr>
            </w:pPr>
          </w:p>
        </w:tc>
      </w:tr>
    </w:tbl>
    <w:p w14:paraId="612F2D2E" w14:textId="1E093A92" w:rsidR="00EF1C06" w:rsidRPr="00B55A70" w:rsidRDefault="00EF1C06" w:rsidP="00257BC7">
      <w:pPr>
        <w:rPr>
          <w:rFonts w:cstheme="minorHAnsi"/>
          <w:sz w:val="24"/>
          <w:szCs w:val="24"/>
        </w:rPr>
      </w:pPr>
      <w:bookmarkStart w:id="26" w:name="_CONDITIONS"/>
      <w:bookmarkEnd w:id="26"/>
    </w:p>
    <w:sectPr w:rsidR="00EF1C06" w:rsidRPr="00B55A70" w:rsidSect="002C49EA">
      <w:pgSz w:w="16838" w:h="11906" w:orient="landscape" w:code="9"/>
      <w:pgMar w:top="425" w:right="425" w:bottom="1440" w:left="3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D88B" w14:textId="77777777" w:rsidR="002C49EA" w:rsidRDefault="002C49EA" w:rsidP="000643C1">
      <w:pPr>
        <w:spacing w:after="0" w:line="240" w:lineRule="auto"/>
      </w:pPr>
      <w:r>
        <w:separator/>
      </w:r>
    </w:p>
  </w:endnote>
  <w:endnote w:type="continuationSeparator" w:id="0">
    <w:p w14:paraId="7DBC5563" w14:textId="77777777" w:rsidR="002C49EA" w:rsidRDefault="002C49EA" w:rsidP="000643C1">
      <w:pPr>
        <w:spacing w:after="0" w:line="240" w:lineRule="auto"/>
      </w:pPr>
      <w:r>
        <w:continuationSeparator/>
      </w:r>
    </w:p>
  </w:endnote>
  <w:endnote w:type="continuationNotice" w:id="1">
    <w:p w14:paraId="459672BB" w14:textId="77777777" w:rsidR="002C49EA" w:rsidRDefault="002C4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19C2" w14:textId="43DEBF32" w:rsidR="002C49EA" w:rsidRPr="000643C1" w:rsidRDefault="002C49EA" w:rsidP="001F4B42">
    <w:pPr>
      <w:pStyle w:val="Footer"/>
      <w:tabs>
        <w:tab w:val="left" w:pos="7185"/>
        <w:tab w:val="center" w:pos="7781"/>
      </w:tabs>
    </w:pPr>
    <w:r>
      <w:tab/>
    </w:r>
    <w:r>
      <w:tab/>
    </w:r>
    <w:r>
      <w:tab/>
    </w:r>
    <w:r w:rsidRPr="000643C1">
      <w:t xml:space="preserve">Page </w:t>
    </w:r>
    <w:r w:rsidRPr="000643C1">
      <w:fldChar w:fldCharType="begin"/>
    </w:r>
    <w:r w:rsidRPr="000643C1">
      <w:instrText xml:space="preserve"> PAGE  \* Arabic  \* MERGEFORMAT </w:instrText>
    </w:r>
    <w:r w:rsidRPr="000643C1">
      <w:fldChar w:fldCharType="separate"/>
    </w:r>
    <w:r w:rsidR="00B30B6A">
      <w:rPr>
        <w:noProof/>
      </w:rPr>
      <w:t>1</w:t>
    </w:r>
    <w:r w:rsidRPr="000643C1">
      <w:fldChar w:fldCharType="end"/>
    </w:r>
    <w:r w:rsidRPr="000643C1">
      <w:t xml:space="preserve"> of </w:t>
    </w:r>
    <w:r w:rsidR="00B30B6A">
      <w:fldChar w:fldCharType="begin"/>
    </w:r>
    <w:r w:rsidR="00B30B6A">
      <w:instrText>NUMPAGES  \* Arabic  \* MERGEFORMAT</w:instrText>
    </w:r>
    <w:r w:rsidR="00B30B6A">
      <w:fldChar w:fldCharType="separate"/>
    </w:r>
    <w:r w:rsidR="00B30B6A">
      <w:rPr>
        <w:noProof/>
      </w:rPr>
      <w:t>5</w:t>
    </w:r>
    <w:r w:rsidR="00B30B6A">
      <w:rPr>
        <w:noProof/>
      </w:rPr>
      <w:fldChar w:fldCharType="end"/>
    </w:r>
  </w:p>
  <w:p w14:paraId="5E0BED02" w14:textId="69FAFEFD" w:rsidR="002C49EA" w:rsidRPr="000643C1" w:rsidRDefault="002C49EA" w:rsidP="000643C1">
    <w:pPr>
      <w:pStyle w:val="Footer"/>
      <w:jc w:val="right"/>
    </w:pPr>
    <w:r w:rsidRPr="000643C1">
      <w:tab/>
    </w:r>
    <w:r w:rsidRPr="000643C1">
      <w:tab/>
    </w:r>
    <w:r>
      <w:t>AP 4.3 C Guide V2 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C7DF8" w14:textId="77777777" w:rsidR="002C49EA" w:rsidRDefault="002C49EA" w:rsidP="000643C1">
      <w:pPr>
        <w:spacing w:after="0" w:line="240" w:lineRule="auto"/>
      </w:pPr>
      <w:r>
        <w:separator/>
      </w:r>
    </w:p>
  </w:footnote>
  <w:footnote w:type="continuationSeparator" w:id="0">
    <w:p w14:paraId="59C0B4FF" w14:textId="77777777" w:rsidR="002C49EA" w:rsidRDefault="002C49EA" w:rsidP="000643C1">
      <w:pPr>
        <w:spacing w:after="0" w:line="240" w:lineRule="auto"/>
      </w:pPr>
      <w:r>
        <w:continuationSeparator/>
      </w:r>
    </w:p>
  </w:footnote>
  <w:footnote w:type="continuationNotice" w:id="1">
    <w:p w14:paraId="1E2590FD" w14:textId="77777777" w:rsidR="002C49EA" w:rsidRDefault="002C49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Ep8M5Yf2LN3upg5E4E6bzb+47An1VD0+tQRiVSmuXt3h1ojNdOybURLG3nH4kjh5i7bgsO94H3ExIKSVkY0ow==" w:salt="sWc+d8pvGacXjtTiDqnSsA=="/>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C1"/>
    <w:rsid w:val="000041D5"/>
    <w:rsid w:val="00021593"/>
    <w:rsid w:val="000268A3"/>
    <w:rsid w:val="0003233F"/>
    <w:rsid w:val="000643C1"/>
    <w:rsid w:val="000952E4"/>
    <w:rsid w:val="00097125"/>
    <w:rsid w:val="000E6196"/>
    <w:rsid w:val="000E72A9"/>
    <w:rsid w:val="00102631"/>
    <w:rsid w:val="00103C1A"/>
    <w:rsid w:val="00112B21"/>
    <w:rsid w:val="00117400"/>
    <w:rsid w:val="0012053A"/>
    <w:rsid w:val="00152CEC"/>
    <w:rsid w:val="00154794"/>
    <w:rsid w:val="0016553B"/>
    <w:rsid w:val="001A4BB4"/>
    <w:rsid w:val="001B1E6D"/>
    <w:rsid w:val="001B3004"/>
    <w:rsid w:val="001B5FA7"/>
    <w:rsid w:val="001C0EAF"/>
    <w:rsid w:val="001E6DDD"/>
    <w:rsid w:val="001E6E96"/>
    <w:rsid w:val="001F4B42"/>
    <w:rsid w:val="001F5EFF"/>
    <w:rsid w:val="00203AC9"/>
    <w:rsid w:val="00203C63"/>
    <w:rsid w:val="00213A2D"/>
    <w:rsid w:val="0021662A"/>
    <w:rsid w:val="0022601F"/>
    <w:rsid w:val="0024099C"/>
    <w:rsid w:val="00241CBA"/>
    <w:rsid w:val="00257BC7"/>
    <w:rsid w:val="002740A3"/>
    <w:rsid w:val="0028101E"/>
    <w:rsid w:val="002B68A3"/>
    <w:rsid w:val="002B6C18"/>
    <w:rsid w:val="002C1FAA"/>
    <w:rsid w:val="002C49EA"/>
    <w:rsid w:val="00315686"/>
    <w:rsid w:val="00331F10"/>
    <w:rsid w:val="00331F6D"/>
    <w:rsid w:val="003A1B9B"/>
    <w:rsid w:val="003B514B"/>
    <w:rsid w:val="003C6CC1"/>
    <w:rsid w:val="003C72E2"/>
    <w:rsid w:val="00404C85"/>
    <w:rsid w:val="00442B2F"/>
    <w:rsid w:val="004461EA"/>
    <w:rsid w:val="00457ED0"/>
    <w:rsid w:val="00480274"/>
    <w:rsid w:val="004C0802"/>
    <w:rsid w:val="004E5002"/>
    <w:rsid w:val="004E65E8"/>
    <w:rsid w:val="00501219"/>
    <w:rsid w:val="00514B0D"/>
    <w:rsid w:val="005243EE"/>
    <w:rsid w:val="00542638"/>
    <w:rsid w:val="0056746B"/>
    <w:rsid w:val="0058211C"/>
    <w:rsid w:val="005D2DB4"/>
    <w:rsid w:val="005E4129"/>
    <w:rsid w:val="005E4897"/>
    <w:rsid w:val="005F7E0A"/>
    <w:rsid w:val="006101AD"/>
    <w:rsid w:val="0061144E"/>
    <w:rsid w:val="00636B80"/>
    <w:rsid w:val="0064783D"/>
    <w:rsid w:val="00665EDB"/>
    <w:rsid w:val="0069112E"/>
    <w:rsid w:val="006B7A26"/>
    <w:rsid w:val="006D2039"/>
    <w:rsid w:val="006E0B0B"/>
    <w:rsid w:val="006F09CA"/>
    <w:rsid w:val="006F543A"/>
    <w:rsid w:val="00707CCF"/>
    <w:rsid w:val="007173D6"/>
    <w:rsid w:val="00720FB4"/>
    <w:rsid w:val="00732AA2"/>
    <w:rsid w:val="0074038C"/>
    <w:rsid w:val="00742258"/>
    <w:rsid w:val="00744EF2"/>
    <w:rsid w:val="00774708"/>
    <w:rsid w:val="00775161"/>
    <w:rsid w:val="00780A05"/>
    <w:rsid w:val="007A4523"/>
    <w:rsid w:val="007B4F35"/>
    <w:rsid w:val="007C16E4"/>
    <w:rsid w:val="007C507D"/>
    <w:rsid w:val="007D6EB5"/>
    <w:rsid w:val="007F2940"/>
    <w:rsid w:val="007F7703"/>
    <w:rsid w:val="00802CFE"/>
    <w:rsid w:val="0082062A"/>
    <w:rsid w:val="008251B7"/>
    <w:rsid w:val="0083460E"/>
    <w:rsid w:val="00861DE9"/>
    <w:rsid w:val="00862EF7"/>
    <w:rsid w:val="00865D45"/>
    <w:rsid w:val="00866406"/>
    <w:rsid w:val="00870BAE"/>
    <w:rsid w:val="0088045D"/>
    <w:rsid w:val="008B2E85"/>
    <w:rsid w:val="009243FC"/>
    <w:rsid w:val="00960E64"/>
    <w:rsid w:val="00974144"/>
    <w:rsid w:val="00986A9A"/>
    <w:rsid w:val="009A40E2"/>
    <w:rsid w:val="009B56CA"/>
    <w:rsid w:val="009D2019"/>
    <w:rsid w:val="009F628E"/>
    <w:rsid w:val="00A032B8"/>
    <w:rsid w:val="00A05148"/>
    <w:rsid w:val="00A073D3"/>
    <w:rsid w:val="00A15EAE"/>
    <w:rsid w:val="00A160D2"/>
    <w:rsid w:val="00A31A5E"/>
    <w:rsid w:val="00A457D1"/>
    <w:rsid w:val="00A46FF3"/>
    <w:rsid w:val="00A7423D"/>
    <w:rsid w:val="00AB0F45"/>
    <w:rsid w:val="00AB2F88"/>
    <w:rsid w:val="00AD2FAF"/>
    <w:rsid w:val="00AD5228"/>
    <w:rsid w:val="00AE3144"/>
    <w:rsid w:val="00B05BC6"/>
    <w:rsid w:val="00B222F6"/>
    <w:rsid w:val="00B24704"/>
    <w:rsid w:val="00B277F1"/>
    <w:rsid w:val="00B30B6A"/>
    <w:rsid w:val="00B51D88"/>
    <w:rsid w:val="00B543C7"/>
    <w:rsid w:val="00B55A70"/>
    <w:rsid w:val="00B67D0F"/>
    <w:rsid w:val="00B86AA4"/>
    <w:rsid w:val="00B87DD9"/>
    <w:rsid w:val="00B96E24"/>
    <w:rsid w:val="00BB3AA5"/>
    <w:rsid w:val="00BC2F44"/>
    <w:rsid w:val="00BD5304"/>
    <w:rsid w:val="00BD581E"/>
    <w:rsid w:val="00BE35BE"/>
    <w:rsid w:val="00BF247F"/>
    <w:rsid w:val="00C03A89"/>
    <w:rsid w:val="00C20B95"/>
    <w:rsid w:val="00C32836"/>
    <w:rsid w:val="00C32D3F"/>
    <w:rsid w:val="00C3603C"/>
    <w:rsid w:val="00C47D2D"/>
    <w:rsid w:val="00C66EC8"/>
    <w:rsid w:val="00C96113"/>
    <w:rsid w:val="00CA2266"/>
    <w:rsid w:val="00D11B14"/>
    <w:rsid w:val="00D27C72"/>
    <w:rsid w:val="00D37052"/>
    <w:rsid w:val="00D55F3E"/>
    <w:rsid w:val="00D66D3F"/>
    <w:rsid w:val="00D71AA1"/>
    <w:rsid w:val="00D81BF4"/>
    <w:rsid w:val="00D844EF"/>
    <w:rsid w:val="00D846AA"/>
    <w:rsid w:val="00D97B03"/>
    <w:rsid w:val="00DC589F"/>
    <w:rsid w:val="00DD389F"/>
    <w:rsid w:val="00DE0B7C"/>
    <w:rsid w:val="00E0493C"/>
    <w:rsid w:val="00E146B9"/>
    <w:rsid w:val="00E15780"/>
    <w:rsid w:val="00E204D2"/>
    <w:rsid w:val="00E25060"/>
    <w:rsid w:val="00E37B3A"/>
    <w:rsid w:val="00E436A5"/>
    <w:rsid w:val="00E56111"/>
    <w:rsid w:val="00E57573"/>
    <w:rsid w:val="00E64213"/>
    <w:rsid w:val="00E76052"/>
    <w:rsid w:val="00E7667D"/>
    <w:rsid w:val="00E81BC1"/>
    <w:rsid w:val="00E835A9"/>
    <w:rsid w:val="00E843C0"/>
    <w:rsid w:val="00E84D4B"/>
    <w:rsid w:val="00EA069D"/>
    <w:rsid w:val="00EB6AFE"/>
    <w:rsid w:val="00EC55BD"/>
    <w:rsid w:val="00EE24D7"/>
    <w:rsid w:val="00EE2FAF"/>
    <w:rsid w:val="00EF1C06"/>
    <w:rsid w:val="00EF740D"/>
    <w:rsid w:val="00F0058B"/>
    <w:rsid w:val="00F00D3C"/>
    <w:rsid w:val="00F01155"/>
    <w:rsid w:val="00F039DA"/>
    <w:rsid w:val="00F20120"/>
    <w:rsid w:val="00F21065"/>
    <w:rsid w:val="00F252AB"/>
    <w:rsid w:val="00F30CF7"/>
    <w:rsid w:val="00F67E0F"/>
    <w:rsid w:val="00F72850"/>
    <w:rsid w:val="00F74F9B"/>
    <w:rsid w:val="00F80B00"/>
    <w:rsid w:val="00FA4C70"/>
    <w:rsid w:val="00FB3387"/>
    <w:rsid w:val="00FB4EAB"/>
    <w:rsid w:val="00FC5878"/>
    <w:rsid w:val="00FF2CE2"/>
    <w:rsid w:val="0432991F"/>
    <w:rsid w:val="268B5C96"/>
    <w:rsid w:val="3350B741"/>
    <w:rsid w:val="3C6C030C"/>
    <w:rsid w:val="49898D13"/>
    <w:rsid w:val="4CFC827A"/>
    <w:rsid w:val="4D3365C0"/>
    <w:rsid w:val="5DE9779C"/>
    <w:rsid w:val="64B972BA"/>
    <w:rsid w:val="6B65BEC9"/>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861D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le-info">
    <w:name w:val="file-info"/>
    <w:basedOn w:val="DefaultParagraphFont"/>
    <w:rsid w:val="00861DE9"/>
  </w:style>
  <w:style w:type="character" w:customStyle="1" w:styleId="eop">
    <w:name w:val="eop"/>
    <w:basedOn w:val="DefaultParagraphFont"/>
    <w:rsid w:val="0054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7640">
      <w:bodyDiv w:val="1"/>
      <w:marLeft w:val="0"/>
      <w:marRight w:val="0"/>
      <w:marTop w:val="0"/>
      <w:marBottom w:val="0"/>
      <w:divBdr>
        <w:top w:val="none" w:sz="0" w:space="0" w:color="auto"/>
        <w:left w:val="none" w:sz="0" w:space="0" w:color="auto"/>
        <w:bottom w:val="none" w:sz="0" w:space="0" w:color="auto"/>
        <w:right w:val="none" w:sz="0" w:space="0" w:color="auto"/>
      </w:divBdr>
      <w:divsChild>
        <w:div w:id="4014236">
          <w:marLeft w:val="0"/>
          <w:marRight w:val="0"/>
          <w:marTop w:val="0"/>
          <w:marBottom w:val="0"/>
          <w:divBdr>
            <w:top w:val="none" w:sz="0" w:space="0" w:color="auto"/>
            <w:left w:val="none" w:sz="0" w:space="0" w:color="auto"/>
            <w:bottom w:val="none" w:sz="0" w:space="0" w:color="auto"/>
            <w:right w:val="none" w:sz="0" w:space="0" w:color="auto"/>
          </w:divBdr>
          <w:divsChild>
            <w:div w:id="1983076658">
              <w:marLeft w:val="0"/>
              <w:marRight w:val="0"/>
              <w:marTop w:val="0"/>
              <w:marBottom w:val="0"/>
              <w:divBdr>
                <w:top w:val="none" w:sz="0" w:space="0" w:color="auto"/>
                <w:left w:val="none" w:sz="0" w:space="0" w:color="auto"/>
                <w:bottom w:val="none" w:sz="0" w:space="0" w:color="auto"/>
                <w:right w:val="none" w:sz="0" w:space="0" w:color="auto"/>
              </w:divBdr>
              <w:divsChild>
                <w:div w:id="1340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footer" Target="footer1.xml"/><Relationship Id="rId26" Type="http://schemas.openxmlformats.org/officeDocument/2006/relationships/hyperlink" Target="https://www.ed.ac.uk/finance/for-staff/financial-regulations-policies-and-procedures/expenses-policy/expenses-faqs-manual-claims" TargetMode="External"/><Relationship Id="rId3" Type="http://schemas.openxmlformats.org/officeDocument/2006/relationships/customXml" Target="../customXml/item3.xml"/><Relationship Id="rId21" Type="http://schemas.openxmlformats.org/officeDocument/2006/relationships/hyperlink" Target="https://www.ed.ac.uk/finance/for-staff/financial-regulations-policies-and-procedures/policies-and-procedures" TargetMode="External"/><Relationship Id="rId7" Type="http://schemas.openxmlformats.org/officeDocument/2006/relationships/settings" Target="settings.xml"/><Relationship Id="rId12" Type="http://schemas.openxmlformats.org/officeDocument/2006/relationships/hyperlink" Target="https://www.ed.ac.uk/internal-audit/about-internal-audit" TargetMode="External"/><Relationship Id="rId17" Type="http://schemas.openxmlformats.org/officeDocument/2006/relationships/hyperlink" Target="https://www.gov.uk/government/publications/rates-and-allowances-travel-mileage-and-fuel-allowances/travel-mileage-and-fuel-rates-and-allowances" TargetMode="External"/><Relationship Id="rId25" Type="http://schemas.openxmlformats.org/officeDocument/2006/relationships/hyperlink" Target="https://www.gov.uk/government/publications/rates-and-allowances-travel-mileage-and-fuel-allowances/travel-mileage-and-fuel-rates-and-allowances" TargetMode="External"/><Relationship Id="rId2" Type="http://schemas.openxmlformats.org/officeDocument/2006/relationships/customXml" Target="../customXml/item2.xml"/><Relationship Id="rId16" Type="http://schemas.openxmlformats.org/officeDocument/2006/relationships/hyperlink" Target="https://www.ed.ac.uk/finance/about/privacy" TargetMode="External"/><Relationship Id="rId20" Type="http://schemas.openxmlformats.org/officeDocument/2006/relationships/hyperlink" Target="https://uoe.sharepoint.com/sites/FinanceHub/SitePages/Chart-of-Account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ites/default/files/atoms/files/uoe_-_offline_booking_form.docx" TargetMode="External"/><Relationship Id="rId5" Type="http://schemas.openxmlformats.org/officeDocument/2006/relationships/numbering" Target="numbering.xml"/><Relationship Id="rId15" Type="http://schemas.openxmlformats.org/officeDocument/2006/relationships/hyperlink" Target="https://uoe.sharepoint.com/sites/FinanceOperations/SitePages/Expenses.aspx" TargetMode="External"/><Relationship Id="rId23" Type="http://schemas.openxmlformats.org/officeDocument/2006/relationships/hyperlink" Target="https://www.ed.ac.uk/sustainability/what-we-do/travel/climate-conscious-travel/sustainable-travel-policy-2021" TargetMode="External"/><Relationship Id="rId28" Type="http://schemas.openxmlformats.org/officeDocument/2006/relationships/hyperlink" Target="https://www.xe.com/"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www.ed.ac.uk/sustainability/what-we-do/travel/climate-conscious-travel/sustainable-travel-policy-2021" TargetMode="External"/><Relationship Id="rId27" Type="http://schemas.openxmlformats.org/officeDocument/2006/relationships/hyperlink" Target="https://www.ed.ac.uk/finance/for-staff/fo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533433-c614-42f1-a6db-1e117b426f00"/>
    <lcf76f155ced4ddcb4097134ff3c332f xmlns="0cf96895-f3bc-4c70-a16a-e04e33c67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926C5D7F61A47B33B3FFC45ADA6F0" ma:contentTypeVersion="14" ma:contentTypeDescription="Create a new document." ma:contentTypeScope="" ma:versionID="10695d024a9685e32ce5c932d552af23">
  <xsd:schema xmlns:xsd="http://www.w3.org/2001/XMLSchema" xmlns:xs="http://www.w3.org/2001/XMLSchema" xmlns:p="http://schemas.microsoft.com/office/2006/metadata/properties" xmlns:ns2="0cf96895-f3bc-4c70-a16a-e04e33c67ab4" xmlns:ns3="e0533433-c614-42f1-a6db-1e117b426f00" targetNamespace="http://schemas.microsoft.com/office/2006/metadata/properties" ma:root="true" ma:fieldsID="fa54da5cff7ee014f94a208a6e7cdf32" ns2:_="" ns3:_="">
    <xsd:import namespace="0cf96895-f3bc-4c70-a16a-e04e33c67ab4"/>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96895-f3bc-4c70-a16a-e04e33c67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9569-DA25-4317-BD33-11FB56129FE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0533433-c614-42f1-a6db-1e117b426f00"/>
    <ds:schemaRef ds:uri="http://schemas.microsoft.com/office/2006/documentManagement/types"/>
    <ds:schemaRef ds:uri="0cf96895-f3bc-4c70-a16a-e04e33c67ab4"/>
    <ds:schemaRef ds:uri="http://www.w3.org/XML/1998/namespace"/>
    <ds:schemaRef ds:uri="http://purl.org/dc/dcmitype/"/>
  </ds:schemaRefs>
</ds:datastoreItem>
</file>

<file path=customXml/itemProps2.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3.xml><?xml version="1.0" encoding="utf-8"?>
<ds:datastoreItem xmlns:ds="http://schemas.openxmlformats.org/officeDocument/2006/customXml" ds:itemID="{71FEB9EA-C982-4D31-A43A-F77F0EAB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96895-f3bc-4c70-a16a-e04e33c67ab4"/>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36548-6310-4BA8-A53F-C4D18421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Grace Oliver</cp:lastModifiedBy>
  <cp:revision>2</cp:revision>
  <cp:lastPrinted>2022-03-25T08:08:00Z</cp:lastPrinted>
  <dcterms:created xsi:type="dcterms:W3CDTF">2022-11-02T09:48:00Z</dcterms:created>
  <dcterms:modified xsi:type="dcterms:W3CDTF">2022-11-02T09:48:00Z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0x010100AA3926C5D7F61A47B33B3FFC45ADA6F0</vt:lpwstr>
  </property>
  <property fmtid="{D5CDD505-2E9C-101B-9397-08002B2CF9AE}" pid="3" name="MediaServiceImageTags">
    <vt:lpwstr/>
  </property>
</Properties>
</file>